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0304" w:rsidRDefault="00B70304">
      <w:r>
        <w:t>淨土大經解演義節要</w:t>
      </w:r>
      <w:r>
        <w:t>—</w:t>
      </w:r>
      <w:r>
        <w:t>最重要的是明理　　（第五七九集）　　檔名：</w:t>
      </w:r>
      <w:r>
        <w:t xml:space="preserve">29-519-0579 </w:t>
      </w:r>
    </w:p>
    <w:p w:rsidR="00B70304" w:rsidRDefault="00B70304">
      <w:pPr>
        <w:pStyle w:val="a3"/>
      </w:pPr>
      <w:r>
        <w:t xml:space="preserve">　　「又本經中第三十二品下，彌勒當機。」佛說這部經總共四十八品，前面三十一品，阿難尊者當機，末後三十二品到四十八品，彌勒菩薩當機，這也是稀有、殊勝的緣分。當機是代表適合哪一類的根機來修學這個法門，彌勒當機，這個意思很深，因為在世尊末法時期，現在社會上就有很多謠傳，說彌勒菩薩已經成佛，要到這個世間來度化眾生。這是妖言惑眾，根本沒這回事情，佛在經上講得很清楚，彌勒菩薩什麼時候到我們世間來成佛？前面我們讀過，四千年之後，這個四千年是兜率天的四千年，不是我們人間四千年。彌勒菩薩現在在兜率天，兜率天的壽命是四千年，兜率天跟我們這個世間時差很大，現在講時差，他那邊的一天是我們人間四百年。如果說我們世間人，人的壽命很長，活到一百歲，假如兜率天也是一天二十四小時，用兜率天的時間來算，那才活了多少鐘點？六個小時。他六個小時，我們這裡一百年，這時差很大。換算成我們地球這個時間，是五十七億六千萬年，五十七億！時間還長咧，很長很長。這個世間要是沒有佛出世就非常可憐，五十七億六千萬年，我算錯了。可是佛菩薩非常慈悲，在沒有佛出世，現在雖然是釋迦牟尼佛滅度了，但是他的影響力，就是他老人家的法運，一萬二千年。按照中國古來祖師大德的記載，釋迦</w:t>
      </w:r>
      <w:r>
        <w:t>牟尼佛出生在周昭王二十四年，老人家入滅是周穆王五十三年。如果照這個計算，釋迦牟尼佛滅度到今年應該是三千零三十七年，跟外國人算法不一樣，外國人算法是二千五百多年，相差六百年。這個事情咱們不必去考據，「凡所有相，皆是虛妄」，這無關緊要，最重要的是明理，我們念佛，我們求一心不亂重要。</w:t>
      </w:r>
      <w:r>
        <w:t xml:space="preserve"> </w:t>
      </w:r>
    </w:p>
    <w:p w:rsidR="00B70304" w:rsidRDefault="00B70304">
      <w:pPr>
        <w:pStyle w:val="a3"/>
      </w:pPr>
      <w:r>
        <w:t xml:space="preserve">　　所以，佛雖然不在世了，經典在，大乘經上告訴我們，經典所在之處就是如來法身所在之處。佛是用經教度眾生，其他的那屬於紀念，譬如佛的舍利、佛的指骨，這都是一種紀念。你看得再多，拜它拜得再多，你也開不了悟，你也成不了佛。我們想開悟、想成佛，還是要依照經典的教誨認真來修行。這是正法，這不是迷信，這個道理要懂。彌勒當機這個意思就是說，末法時期，彌勒菩薩教我們什麼法門？教我們念佛，教我們求生彌陀淨土，不是彌勒淨土。這個意思要懂，如果不懂這個意思，這個經後面，三十二品以後彌勒當機就沒意義了。所以我們要懂得，要能體會得到佛表法的意思。不但彌勒菩薩現在教我們要念阿彌陀佛求生淨土，彌勒菩薩將來，也就是說五十七億六千萬年之後，他到這個世間來成佛，還是會講這部經，還是宣揚淨土，勸導大家念佛求生西方極樂世界。這個表法才圓滿，要不然他表法有什麼意思？看經像這些地方要細心，不可以粗枝大葉看過去。所以這個地方特別提醒我們。　　節錄自：</w:t>
      </w:r>
      <w:r>
        <w:t>02-039-0095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70304" w:rsidRDefault="00B70304" w:rsidP="00B70304">
      <w:r>
        <w:separator/>
      </w:r>
    </w:p>
  </w:endnote>
  <w:endnote w:type="continuationSeparator" w:id="0">
    <w:p w:rsidR="00B70304" w:rsidRDefault="00B70304" w:rsidP="00B70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70304" w:rsidRDefault="00B70304" w:rsidP="00B70304">
      <w:r>
        <w:separator/>
      </w:r>
    </w:p>
  </w:footnote>
  <w:footnote w:type="continuationSeparator" w:id="0">
    <w:p w:rsidR="00B70304" w:rsidRDefault="00B70304" w:rsidP="00B703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304"/>
    <w:rsid w:val="00B7030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03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03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03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03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2025-10-14T11:55:00Z</dcterms:created>
  <dcterms:modified xsi:type="dcterms:W3CDTF">2025-10-14T11:55:00Z</dcterms:modified>
</cp:coreProperties>
</file>