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E909DF" w:rsidRDefault="00E909DF">
      <w:r>
        <w:t>淨土大經解演義節要</w:t>
      </w:r>
      <w:r>
        <w:t>—</w:t>
      </w:r>
      <w:r>
        <w:t>布施什麼，什麼東西就都來　　（第六一Ｏ集）　　檔名：</w:t>
      </w:r>
      <w:r>
        <w:t xml:space="preserve">29-519-0610 </w:t>
      </w:r>
    </w:p>
    <w:p w:rsidR="00E909DF" w:rsidRDefault="00E909DF">
      <w:pPr>
        <w:pStyle w:val="a3"/>
      </w:pPr>
      <w:r>
        <w:t xml:space="preserve">　　「《仁王經疏》云：施物名功」，這是功德，功德兩個字怎麼解釋？這地方有了，「歸己曰德」。所以功德跟福德不一樣，千萬不要把修福當作功德，那你全搞錯了。功是施物，這個物不是講施人，講施物。人，在十法界裡只有人道，他講物，把十法界全都包括了。對我們平輩的講布施，對我們上面的諸天，我們講供養。供養也是布施，名稱尊敬一點，上供諸佛菩薩、諸天善神；下面供養九界眾生，這統統叫物。這物裡頭有兩個意思，一個是我們布施的對象，我們今天講一切人物；第二個講我們布施的內容，有財布施、有法布施、有無畏布施。我們用這三種東西布施供養，上面到天神，下面到地獄眾生，這個心量多大！現在科學家講不同維次空間，那就是我們常講的十法界，不同維次空間。不同維次空間裡面統統有生物，沒有開悟的六道眾生，雖開悟不圓滿的四聖法界的眾生，統統都是我們布施供養的對象，你這才叫修功。你修的功一定得利益，這利益是什麼？歸己曰德。你施財得財富。給你說，愈施愈多！</w:t>
      </w:r>
      <w:r>
        <w:t xml:space="preserve"> </w:t>
      </w:r>
    </w:p>
    <w:p w:rsidR="00E909DF" w:rsidRDefault="00E909DF">
      <w:pPr>
        <w:pStyle w:val="a3"/>
      </w:pPr>
      <w:r>
        <w:t xml:space="preserve">　　我在一九九九年，在新加坡，我建議李木源居士，那個時候他是居士林的總務，林長是陳光別，但是他等於是個執行的董事，居士林裡面的一切都是他總管。我勸他施食，就是飲食，怎麼做？免費提供大家到居士林來吃飯，不分別他是什麼宗教，他信不信教沒關係，只要來吃飯，我們都歡迎，歡迎他來吃飯。而且這個飲食是不中斷的，自助餐，什麼時候去都能吃得到，夜晚二十四小時不中斷，晚上都開放。晚上的時候有饅頭、有麵包、有點心、有稀飯、小菜、茶水，二十四小時不中斷。每天到居士林吃飯的大概一千多人，星期假日三、四千人，熱鬧非凡。那時居士林收入還不錯，我們來做。做了不到一個月，居士林一分錢都不要拿了，為什麼？新加坡人都知道了，佛門這些弟子天天米往那裡送，油也往那裡送，蔬菜往那裡送，什麼都不要買了。送得太多，吃得人太少，一天幾千人，吃得人太少，這個東西不能留，留了它就會變壞，特別是蔬菜，這怎麼辦？居士林找了兩個小貨車，每天往外面去布施，去送，送到哪裡？各個不同的宗教，他們辦有老人院、有孤兒院、有學校，統統去送。所有宗教我們都布施，統統布施，愈施愈多！所以這些宗教我們都很熟。到居士林來吃飯，菜不少，我們自助餐的菜十五個菜到二十個菜，每天都是這樣的，都</w:t>
      </w:r>
      <w:r>
        <w:t>是煮熱的。黃金輝，以前新加坡的總統，有一天他到居士林來吃飯，我們在一起，他跟李木源說，你們真了不起，我家裡吃飯才五個菜，你們二十多個菜。因為他來了，那天特別加菜，加了幾個菜。太富有了，你們錢從哪裡來的？那些宗教師，各個宗教到這裡來吃飯的時候也都來問，看這麼多人，你們錢從哪裡來的？李木源說，我們後台有老闆。他說：老闆是誰？阿彌陀佛。證明佛的話沒錯，愈施愈多，布施什麼，什麼東西就都來，一點都不要操心。</w:t>
      </w:r>
      <w:r>
        <w:t xml:space="preserve"> </w:t>
      </w:r>
    </w:p>
    <w:p w:rsidR="00E909DF" w:rsidRDefault="00E909DF">
      <w:pPr>
        <w:pStyle w:val="a3"/>
      </w:pPr>
      <w:r>
        <w:t xml:space="preserve">　　現在你們在國內看到的，你們看到東天目山齊素萍居士，她那裡是荒山，一無所有，發心布施，這十幾年來愈施愈多。真的是佛門裡面所說的，「佛氏門中，有求必應」。你要明白這個道理，要了解事實真相，你搞清楚了，你就放心大膽去布施，你就不會害怕，你曉得這是真實的福慧，從布施來的。財布施得財富，法布施得聰明智慧，無畏布施得健康長壽，你看這三樣東西，哪個不想要！財富從哪裡來的？命中有的財富是你過去生中修的財布施。不是老天給你注定的，也不是佛菩薩給你的，公修公得，婆修婆得，不修就不得。一個人如此，一個家庭如此，一國也是如此。美國國家領導人要是懂這個道理，何必發動戰爭？用不著，你還是有求必應。而且發動戰爭</w:t>
      </w:r>
      <w:r>
        <w:lastRenderedPageBreak/>
        <w:t>得不償失，中東發生戰爭為什麼？還不是為石油。你國家有錢，為什麼不去買石油，要去花那麼多軍費？那麼多軍費去佔領那個地方，什麼也沒得到，花的錢比買石油的錢不知道多多少倍，還落得一個不好的名聲，還惹起了個大麻煩。這個大麻煩是什麼？叫恐怖戰爭。我還讓同學們到網路上去查，我看到一則消息，沒有留意，美國每年用在恐怖戰爭的費用超過第一次、第二次大戰的總合，這還得了，這不是自己找麻煩找來的！我希望同學們在網路上把這個消息下載下來，我來仔細看看。他們學佛就好了，沒學佛！學佛就明白了，要什麼有什麼，不會造罪業。所以佛法這個求，真的，以前章嘉大師告訴我有道理在，有理論、有方法，如理如法，有求必應，這裡頭不是迷信。何必去造罪業？造罪業只有缺德，只有把你命中財富、智慧、健康長壽下降，不會提升。所以聖賢的教誨有價值、有用處，不能不把它找回來。不但要把它找回來，還要身體力行，把它發揚光大。　　節錄自：</w:t>
      </w:r>
      <w:r>
        <w:t>02-039-0100</w:t>
      </w:r>
      <w:r>
        <w:t xml:space="preserve">淨土大經解演義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E909DF" w:rsidRDefault="00E909DF" w:rsidP="00E909DF">
      <w:r>
        <w:separator/>
      </w:r>
    </w:p>
  </w:endnote>
  <w:endnote w:type="continuationSeparator" w:id="0">
    <w:p w:rsidR="00E909DF" w:rsidRDefault="00E909DF" w:rsidP="00E909D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E909DF" w:rsidRDefault="00E909DF" w:rsidP="00E909DF">
      <w:r>
        <w:separator/>
      </w:r>
    </w:p>
  </w:footnote>
  <w:footnote w:type="continuationSeparator" w:id="0">
    <w:p w:rsidR="00E909DF" w:rsidRDefault="00E909DF" w:rsidP="00E909DF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909DF"/>
    <w:rsid w:val="00E909DF"/>
    <w:rsid w:val="00F81F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DF93A7A9-D295-41F3-95F8-F85F4732E4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E909DF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E909DF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E909DF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E909DF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280</Words>
  <Characters>1601</Characters>
  <Application>Microsoft Office Word</Application>
  <DocSecurity>0</DocSecurity>
  <Lines>13</Lines>
  <Paragraphs>3</Paragraphs>
  <ScaleCrop>false</ScaleCrop>
  <Company/>
  <LinksUpToDate>false</LinksUpToDate>
  <CharactersWithSpaces>1878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2025-10-14T11:56:00Z</dcterms:created>
  <dcterms:modified xsi:type="dcterms:W3CDTF">2025-10-14T11:56:00Z</dcterms:modified>
</cp:coreProperties>
</file>