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0CCA" w:rsidRDefault="00B00CCA">
      <w:r>
        <w:t>淨土大經解演義節要</w:t>
      </w:r>
      <w:r>
        <w:t>—</w:t>
      </w:r>
      <w:r>
        <w:t>斷惡修善、積功累德，能延長壽命　　（第六三七集）　　檔名：</w:t>
      </w:r>
      <w:r>
        <w:t xml:space="preserve">29-519-0637 </w:t>
      </w:r>
    </w:p>
    <w:p w:rsidR="00B00CCA" w:rsidRDefault="00B00CCA">
      <w:pPr>
        <w:pStyle w:val="a3"/>
      </w:pPr>
      <w:r>
        <w:t xml:space="preserve">　　第三種「死魔」，為什麼叫死是魔？你的道業還沒修成功，壽命到了，這是魔障。這個魔障有沒有辦法應對它？有，斷惡修善、積功累德，能延長壽命。諸位好好去看《了凡四訓》，我學佛第一本看的書就這本書，是一位朱老先生給我的。這個老先生浙江人，是我祖父那一輩的人，我才二十四、五歲，這個老先生六十八、九歲，我認識他是朋友介紹的。他是個虔誠的佛教徒，印光大師的弟子，跟李炳南老居士是同學、師兄弟。我那時候很年輕，他很喜歡我，送一本《了凡四訓》給我看，我看了很受感動。了凡先生年輕那些毛病，我想一想我統統都有，有過之而無不及，他還有一點好處，我跟他對比對比，我還沒有。所以我一口氣好像是在一個多月，大概是有兩個月的樣子，我看了三十遍。我看的時候是原文，沒註解，感觸很深，才知道一個人一生皆是命，半點不由人。袁了凡先生被孔先生算命算定了，二十年每年的流年一絲毫都不差，他是個讀書人，每年參加考試得第幾名注定的。那個時候的秀才，國家有俸祿，國家養你，你不必做事情，生活可以過得去，你就專心念你的書。每年國家給他多少米，那時候用稻米，有幾十石米，夠他生活了，一點都不差，所以他相信，死心塌地相信命運，什麼妄念都沒有了。為什麼？妄念是沒用，那何必妄</w:t>
      </w:r>
      <w:r>
        <w:t>念？</w:t>
      </w:r>
      <w:r>
        <w:t xml:space="preserve"> </w:t>
      </w:r>
    </w:p>
    <w:p w:rsidR="00B00CCA" w:rsidRDefault="00B00CCA">
      <w:pPr>
        <w:pStyle w:val="a3"/>
      </w:pPr>
      <w:r>
        <w:t xml:space="preserve">　　有一次他到棲霞山去看雲谷禪師，就現在南京棲霞山，跟雲谷禪師兩個在禪堂坐了三天三夜，沒有一個妄念。雲谷禪師很驚訝，就向袁先生請教：你用的是什麼功夫？一個人三天三夜坐在禪堂裡，不起一個念頭，不容易！了凡先生告訴他，「我沒有什麼功夫，只是命被人算定，二十年來每年考試名次、每年國家給的俸祿絲毫不差，我還想什麼？」雲谷禪師聽了哈哈大笑：我以為你是聖人，原來你還是個凡夫。這一問，了凡先生就很詫異，「怎麼我是凡夫？」雲谷禪師給他分析，凡夫哪能沒有妄念的道理，哪能夠沒有命運？都有命運，只是一般人還胡思亂想，不知道自己命運。你不過是很幸運，你知道你自己命運你就不想，這不是功夫，你還是個凡人。不是入定，入定妄念能夠伏住，不起妄念，你這不是定功。教他：命運是可以改變的！這句話把了凡先生興趣引起出來，命運可以改變？是。怎麼改變法？教他懺悔，斷惡修善，《四訓》裡寫得很詳細，告訴他佛氏門中有求必應。他命裡沒有功名，也就是說念書到秀才為止，再去考舉人、進士沒分，命裡沒有，命裡沒有兒子，壽命只有五十三歲，一生最高的官爵是做個四川很小縣分的縣長，這孔先生給他算的。</w:t>
      </w:r>
      <w:r>
        <w:t xml:space="preserve"> </w:t>
      </w:r>
    </w:p>
    <w:p w:rsidR="00B00CCA" w:rsidRDefault="00B00CCA">
      <w:pPr>
        <w:pStyle w:val="a3"/>
      </w:pPr>
      <w:r>
        <w:t xml:space="preserve">　　雲谷禪師幫助他，給他功過格，功過格就是《太上感應篇》，依照《太上感應篇》好好去修。《感應篇》裡面講，善因善果、惡因惡報，一共講了一百九十五條，每天反省有過就要改，天天自己檢點自己起心動念、言語造作。他真幹，就發了心要做三千樁好事，三千樁好事利益大眾的、利益社會的，十年才圓滿。心一發，第二年去參加考試，名次就不對了，第二年參加考試，孔先生算他是考第三名，他考到第一名，馬上就不對了，就知道雲谷禪師教他那個，是真的不是假的。他求功名，考了好幾次，真考取了，命裡沒有舉人，考取了，沒有進士也考取了。沒有兒子，他是求佛求菩薩，真的生了一個好兒子；官做得也大了，寶坻縣的知縣，那是直接歸皇上管的。壽命沒有求延壽，他自然延壽了，他活到七十四歲，你看原來是五十三歲，活到七十四，多活了二十年。所以生死可以自己做主宰，不為自己，我壽命長一點，多替社會、多替苦難人，做一點事情，為大眾服務，你的壽命不是你自己的了。你自己的壽命有一定的限度，以後的呢？以後你是為別人，你是為成就道業，成就道業是為了普度眾生，這個壽命就延長了，是這麼個道理。自己修的福報，再加上眾生的福報，</w:t>
      </w:r>
      <w:r>
        <w:lastRenderedPageBreak/>
        <w:t>自然延長；尤其是大乘佛法，真的搞清楚、搞明白了，沒有生死。生死這樁事情，就好像我們衣服穿髒了換一件新衣服，脫掉了。這個肉身太老，用的時間太久，不太好使用，就換一個新的，就這麼回事。所以生死一絲毫痛苦都沒有，換個身體繼續再來學習，這真搞清楚、真搞明白。所以明白人身體就愈換愈好，這一生是人身，來生換作天身，天上天人比這身體就好多了，愈換愈好。如果是個迷惑的人，在佛法講愚痴的人，他不懂這個，貪生怕死，又造作許多罪孽，那他換的身體愈換愈壞。這一生是人身，來生換個畜生身，那就差遠了；畜生身再換個餓鬼身，不愈換愈差嗎？所以聰明人了解這些事實真相，學佛要能夠對付得了。　　節錄自：</w:t>
      </w:r>
      <w:r>
        <w:t>02-039-0105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0CCA" w:rsidRDefault="00B00CCA" w:rsidP="00B00CCA">
      <w:r>
        <w:separator/>
      </w:r>
    </w:p>
  </w:endnote>
  <w:endnote w:type="continuationSeparator" w:id="0">
    <w:p w:rsidR="00B00CCA" w:rsidRDefault="00B00CCA" w:rsidP="00B0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0CCA" w:rsidRDefault="00B00CCA" w:rsidP="00B00CCA">
      <w:r>
        <w:separator/>
      </w:r>
    </w:p>
  </w:footnote>
  <w:footnote w:type="continuationSeparator" w:id="0">
    <w:p w:rsidR="00B00CCA" w:rsidRDefault="00B00CCA" w:rsidP="00B00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CA"/>
    <w:rsid w:val="00B00CC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C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C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C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C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