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155B" w:rsidRDefault="005C155B">
      <w:r>
        <w:t>淨土大經解演義節要</w:t>
      </w:r>
      <w:r>
        <w:t>—</w:t>
      </w:r>
      <w:r>
        <w:t>殺這些動物還是要償命　　（第六五三集）　　檔名：</w:t>
      </w:r>
      <w:r>
        <w:t xml:space="preserve">29-519-0653 </w:t>
      </w:r>
    </w:p>
    <w:p w:rsidR="005C155B" w:rsidRDefault="005C155B">
      <w:pPr>
        <w:pStyle w:val="a3"/>
      </w:pPr>
      <w:r>
        <w:t xml:space="preserve">　　佛之知見，這是理，妙理。開佛知見，示佛知見，這就是宣揚的意思，宣這個字的意思，乃宣妙理也，把這些奧妙、深奧的道理表演出來。釋迦牟尼佛做出來給我們看。釋迦族遇到一次非常慘痛的災難，琉璃王帶著軍隊消滅釋迦族，釋迦牟尼佛那一族，在這個戰爭當中國家被消滅了，釋迦牟尼佛知不知道？清清楚楚、明明白白。佛有沒有方法去救這場災難？他沒有辦法。這說明了經教裡面所講的心、佛、眾生三無差別，把這句話做出來給我們看。佛有能力，有智慧、有能力、有神通，可是眾生的業力不可思議，心的念力不可思議，這三個力量是相等的。琉璃王滅釋迦族，釋迦牟尼佛要像我們這樣一樣的程度，好辦，發動十六大國王組織一個聯軍去救釋迦族，行不行？行。十六大國王都是釋迦牟尼佛的皈依弟子，佛要求他們組織聯軍輕而易舉的，大家都會聽話。佛不這麼做法，什麼原因？佛知道這一場災難的緣由，它是冤冤相報，這一世阻止了，將來還有更慘重的，應當讓它報，報了就沒事了。</w:t>
      </w:r>
      <w:r>
        <w:t xml:space="preserve"> </w:t>
      </w:r>
    </w:p>
    <w:p w:rsidR="005C155B" w:rsidRDefault="005C155B">
      <w:pPr>
        <w:pStyle w:val="a3"/>
      </w:pPr>
      <w:r>
        <w:t xml:space="preserve">　　這一場災難起源是什麼？起源是多生多劫之前，不是這一生的，過去生中造的業因。釋迦這一族住在海邊是打魚的漁民，這個村裡面有個養魚的一個池塘，有一天他們這個族長下了一個命令，叫村裡面的人把池塘的水統統放光，池塘裡面的魚一網打盡了。那個池裡有兩種魚，魚也有國王，牠們有牠們的組織，這兩個魚王感到這個村莊的人太可惡，把我們殺盡，一個都不留，怨恨在心，一定要報復。這一生牠們都到人道來了，捕魚的這村人就是釋迦族，那個被殺的池塘的魚就是琉璃王那一族。他是來報仇的，過去你滅他的族，人家現在也要來消滅你，冤冤相報，沒有辦法免除這個災難。所以釋迦牟尼佛清清楚楚、明明白白，看了只有流眼淚，不說一句話，勸大家逃難，能夠逃的盡量往外逃，沒有能力抵抗。逃了一部分出去，他們逃到西藏，因為那是翻越喜馬拉雅山，那邊就是西藏，一部分人逃到那邊去了，就釋迦族。釋迦這一族，總是聽家裡人說話、勸告，就逃到後藏，逃到後藏之後，在後藏就定居，沒有再回去了。所以釋迦牟尼佛的家族、後人在中國的後藏。這個故事，章嘉大師告訴我的，給我們表演冤冤相報，這個怨恨不能夠化解，生生世世都會有報復。</w:t>
      </w:r>
      <w:r>
        <w:t xml:space="preserve"> </w:t>
      </w:r>
    </w:p>
    <w:p w:rsidR="005C155B" w:rsidRDefault="005C155B">
      <w:pPr>
        <w:pStyle w:val="a3"/>
      </w:pPr>
      <w:r>
        <w:t xml:space="preserve">　　釋迦牟尼佛做出的方式就是忍讓，你要我們的國家、要這塊土地，給你，我們撤走、逃走，一部分不肯走的人都被他殺了。定業不能轉，所以殺業就太可怕了！殺人要償命，殺這些動物還是要償命，這個動物來生，牠的業報、罪報受完，牠又到人間來了。這是佛法裡面講的，一切有情眾生都是不死的，死是身體，換個身體而已，靈魂不死，靈性不死。你跟他結的冤仇，只要他念念不忘，麻煩就不得了！那何必跟人結冤仇？這中國老人講的，吃虧是福。肯吃虧，不跟人結冤仇，我的財物、我的產業你要奪去，統統都給你、都讓給你，好事情，不結怨。一絲毫怨恨的念頭沒有了，這就化解，這是智慧的做法。釋迦佛當年做出樣子來給我們看，釋迦族跟琉璃王在表演，我們看釋迦佛是怎麼處理這個事情，我們要學。因為我們在這一生當中也是冤冤相報的事情很多，過去生中造的，現在不知不覺所造的，遇到境界現前就讓，歡歡喜喜的讓，我歡喜，對方也歡喜。那說我們不是吃了那麼大的虧嗎？沒吃虧。他也沒佔便宜，我也沒吃虧，我命裡面有的，丟都丟不掉，這邊讓掉，那邊就又來了，而且來的比我所讓的還殊勝一些，愈讓愈殊勝、愈讓愈多。這不是假的，這就是佛法裡面跟我們講的布施的這個道理，愈施愈多。施財得財，施法得聰明智慧，施無</w:t>
      </w:r>
      <w:r>
        <w:t>畏得健康長壽，只要你肯讓，你決定不吃虧。所以你想一想，吃虧後頭是什麼？是福，那就沒吃虧！吃虧後頭不是禍，是福，吃大虧得大福，吃小虧得小福，後頭得的是福。你明白</w:t>
      </w:r>
      <w:r>
        <w:lastRenderedPageBreak/>
        <w:t>這個道理，然後告訴你一句話，肯吃虧的人有福，你就相信了；你相信，那你就肯吃虧，你就肯讓。所以佛菩薩很慈悲做出榜樣來給我們看，那我們自己就如法炮製，經上有這個榜樣，我們遇到了，我們就幹，真學。真學，它真的有效。早些年有人懷疑，以後看到我們愈讓愈殊勝，他就相信了，他就不再懷疑。不能有佔便宜的心，佔便宜的心你所佔得的是你命裡有的，但是你用的是非法不正當的手段、缺德的手段，用這種手段得到的話會有災禍，不是生病就是遇到一些災難，這個東西跟著你。因此，斷惡修善是真理，天經地義，不能不相信，不能不依教奉行。真正想在這一生生活在幸福圓滿，那聖人的教誨決定不能夠違背，肯定聖賢比我們高明，我們的德行比不上他，我們的智慧比不上他，那就應該老老實實聽話跟他學習，這就對了。　　節錄自：</w:t>
      </w:r>
      <w:r>
        <w:t>02-039-0108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155B" w:rsidRDefault="005C155B" w:rsidP="005C155B">
      <w:r>
        <w:separator/>
      </w:r>
    </w:p>
  </w:endnote>
  <w:endnote w:type="continuationSeparator" w:id="0">
    <w:p w:rsidR="005C155B" w:rsidRDefault="005C155B" w:rsidP="005C1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155B" w:rsidRDefault="005C155B" w:rsidP="005C155B">
      <w:r>
        <w:separator/>
      </w:r>
    </w:p>
  </w:footnote>
  <w:footnote w:type="continuationSeparator" w:id="0">
    <w:p w:rsidR="005C155B" w:rsidRDefault="005C155B" w:rsidP="005C15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55B"/>
    <w:rsid w:val="005C155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15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15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15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15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