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2F0" w:rsidRDefault="003832F0">
      <w:r>
        <w:t>淨土大經解演義節要</w:t>
      </w:r>
      <w:r>
        <w:t>—</w:t>
      </w:r>
      <w:r>
        <w:t>古人讀書志在聖賢　　（第六五六集）　　檔名：</w:t>
      </w:r>
      <w:r>
        <w:t xml:space="preserve">29-519-0656 </w:t>
      </w:r>
    </w:p>
    <w:p w:rsidR="003832F0" w:rsidRDefault="003832F0">
      <w:pPr>
        <w:pStyle w:val="a3"/>
      </w:pPr>
      <w:r>
        <w:t xml:space="preserve">　　「一、趣田，畜生也」。「貯功德，示福田」這句經文是指示我們要修福，大乘教裡面常講福田心種，我們一定要存善心，要有善意對待一切有情眾生。如果我們對待畜生都能夠愛護，當然就不會害人。所以《俱舍論》這個四福田，它把畜生擺在第一是很有道理的。譬如，如果我們對於蚊蟲螞蟻都愛護，都不會傷害牠，那大的動物當然更不會傷害，這是一定的道理。小動物你都愛護，你就不會傷害大的，更不可能傷害人類。這個用意在此地，我們不能不知道。第二個是「苦田」。看到貧窮困苦的人，我們一定要盡心盡力去幫助他。能力達不到，他貧窮困苦，我也貧窮困苦，我在財力上不能幫他，也應當誦經、念佛迴向給他，為他祈福，幫助他。如果有緣分跟他們能接觸到，要把這些道理給他講清楚、講明白。我們這一生為什麼會遇到貧窮困苦，這是果報，果一定有因，我們真正能把因找出來，從因上消除，果報就改善了。這些事情，因果經典裡面說得很詳細、說得很明白，最普通，我們都能夠看得到的，道家的《太上感應篇》，裡面為我們舉出善因善果、惡因惡報總共有一百九十五條。這一百九十五條我們要把它統搞清楚、搞明白了，都能夠把它做到，真的我們這一生離苦得樂。裡面所說的苦因，我們對照一下我們的苦報，把因找到，把它</w:t>
      </w:r>
      <w:r>
        <w:t>改過來。果上沒有法子改，已經成熟了，因上可以改，我再不造這個因，這個果逐漸就不會再現前。我們希望有好的果報，那一定要造好的因。</w:t>
      </w:r>
      <w:r>
        <w:t xml:space="preserve"> </w:t>
      </w:r>
    </w:p>
    <w:p w:rsidR="003832F0" w:rsidRDefault="003832F0">
      <w:pPr>
        <w:pStyle w:val="a3"/>
      </w:pPr>
      <w:r>
        <w:t xml:space="preserve">　　古時候教育沒有現在這麼發達，我說這個話也有語病，為什麼？古時候真的有教育，現在學校雖然很多，它不是教育，跟中國古時候的教育不一樣。中國古時候的學校是教育，一點都不錯，教你怎樣做人，怎樣做個好人，這是教育。中國傳統的教育，教學的目的，《大學》上三綱就講得很明確、很清楚，教育的目的在哪裡？在「明明德，親民，止於至善」，這是從前教育的目的。說得更簡單一點，用一個字來說明，那就是《三字經》上講的「人之初，性本善」，教育的目的是讓我們回歸到本善，這是中國從前教育的目的。現在，現在這種教育找不到了，沒有了。現在教育教的是技術、技能，幫助你在社會上找一份工作可以謀生，是以這個為目的；換句話說，是以營利為目的，自私、營利為目的，跟古時候完全相違背。古人讀書志在聖賢，我為什麼讀書？我想做聖人，我想做賢人，聖賢就是回歸本善。念書的目的不相同。</w:t>
      </w:r>
      <w:r>
        <w:t xml:space="preserve"> </w:t>
      </w:r>
    </w:p>
    <w:p w:rsidR="003832F0" w:rsidRDefault="003832F0">
      <w:pPr>
        <w:pStyle w:val="a3"/>
      </w:pPr>
      <w:r>
        <w:t xml:space="preserve">　　在社會上謀生那不重要，老天爺既然是把我生下來，當然就有我一份口糧，不會餓死的，做人重要。你看現在，現在的社會，年輕人會做事不會做人，古時候的教育，會做人又會做事。為什麼？它是先教你做人，然後教你做事，人都沒有做好，就不要談做事了。我們在《論語》裡面，你看孔老夫子教學生，他教什麼？第一個是德行，第二個是言語，第三個才是政事，政事就是你辦事情的能力，你將來願意從事哪一個行業，你學會之後可以謀生；德行跟言語在先。最後才是文學，文學就是藝術，提升自己生活品質，這是最後的事情。這是現在人所謂的價值觀，古時候沒有這個名詞，古時候的教學是什麼價值觀？聖賢的價值觀、君子的價值觀。現在顛倒了，現在人只需要學會有能力賺錢就行了，做人不要學，社會就亂了；社會一亂，地球就病了。你看，我們的正報出了問題，依報就跟著出問題。依報是我們生活環境，生活環境離不開地球，地球在這一、二年種種災變是過去歷史上沒有看到過的。有些人問，為什麼會變成這個樣子？佛經上有一句話答案，「依報隨著正報轉」。佛這個答案太好了，把你的疑慮統統說出來。為什麼變成這個樣子？隨著你的正報轉，正報是什麼？念頭。我們的意念不善，我們不知道修福，起心動念、言語造作無不是罪</w:t>
      </w:r>
      <w:r>
        <w:t>，像</w:t>
      </w:r>
      <w:r>
        <w:lastRenderedPageBreak/>
        <w:t>《地藏經》上所說的。我們所造的是什麼，那我們所受的就是什麼，這個不能不知道。不但在中國儒釋道講這個道理，我們細心去觀察，幾乎這世界上各大宗教經典裡面都講這個，善心善行有善報，不善的心行有惡報。在個人，小的是我們身體得病，病苦，這是小的，大的那就變成災難。如果這個社會大多數人都造作不善，問題就嚴重了；造作不善的人很多，真正行善的人幾乎找不到，這個問題嚴重。　　節錄自：</w:t>
      </w:r>
      <w:r>
        <w:t>02-039-0109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32F0" w:rsidRDefault="003832F0" w:rsidP="003832F0">
      <w:r>
        <w:separator/>
      </w:r>
    </w:p>
  </w:endnote>
  <w:endnote w:type="continuationSeparator" w:id="0">
    <w:p w:rsidR="003832F0" w:rsidRDefault="003832F0" w:rsidP="00383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32F0" w:rsidRDefault="003832F0" w:rsidP="003832F0">
      <w:r>
        <w:separator/>
      </w:r>
    </w:p>
  </w:footnote>
  <w:footnote w:type="continuationSeparator" w:id="0">
    <w:p w:rsidR="003832F0" w:rsidRDefault="003832F0" w:rsidP="003832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F0"/>
    <w:rsid w:val="003832F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32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32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32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32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