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11BE" w14:textId="77777777" w:rsidR="0085002D" w:rsidRDefault="0085002D">
      <w:r>
        <w:t>淨土大經解演義節要</w:t>
      </w:r>
      <w:r>
        <w:t>—</w:t>
      </w:r>
      <w:r>
        <w:t>人死為羊，羊死為人　　（第六五八集）　　檔名：</w:t>
      </w:r>
      <w:r>
        <w:t xml:space="preserve">29-519-0658 </w:t>
      </w:r>
    </w:p>
    <w:p w14:paraId="3C788B2D" w14:textId="77777777" w:rsidR="0085002D" w:rsidRDefault="0085002D">
      <w:pPr>
        <w:pStyle w:val="a3"/>
      </w:pPr>
      <w:r>
        <w:t xml:space="preserve">　　我們殺害這些眾生，佛法裡面告訴我們，這個源頭還不是佛法講的，古老的印度婆羅門說的，六道輪迴，佛經上同意這個說法，「人死為羊，羊死為人」。你把這隻羊殺掉，你吃了牠，羊死了，羊死了投胎，牠又到人間來，牠做人了，牠做畜生的那個罪業受完，牠又回到人道來；人殺害這一切眾生，死了以後就變畜生，人死了就變成羊；這一生你吃牠，來生牠來吃你，冤冤相報，生生世世沒完沒了，這事多麻煩。所以佛在經上告訴我們，對於這些小動物，看到了要生憐憫心。牠為什麼會投這種胎？過去在做人的時候，造的罪業太重了。如果殺害生命太多，會得什麼樣的果報？這都是經上說的，像水上的蜉蝣，在水上走來走去的小蟲。那個小蟲壽命很短，只有幾個小時，死了又投胎，一天都要生死好幾次，不知道到哪一輩子你才還得完。你殺害多少眾生，那你要做多少番的生死，你才能還得了債。這還不算還債，這是消你的罪業，罪業消了之後得還債，經上講的，你吃牠半斤你還牠八兩，還債；欠命的要還命，欠債的要還錢，你說多痛苦！迷惑顛倒、沒有智慧，幹這種傻事，這不能做。</w:t>
      </w:r>
      <w:r>
        <w:t xml:space="preserve"> </w:t>
      </w:r>
    </w:p>
    <w:p w14:paraId="77801F6D" w14:textId="77777777" w:rsidR="0085002D" w:rsidRDefault="0085002D">
      <w:pPr>
        <w:pStyle w:val="a3"/>
      </w:pPr>
      <w:r>
        <w:t xml:space="preserve">　　不幸遇到這些災難來的時候，我們在災難當中死去沒有罪。一個災難來了，好人、惡人同歸於盡，有人看到不服，那個人很好，他為什麼受這個難？那個人是個壞人，應該的，都是這個想法。其實這是感情用事，這是不知道真相。真相是什麼？一起遭難是共業，可是死了之後去的地方不一樣。念佛的人在災難當中過世，他到極樂世界去了，好事，不是壞事。不是學佛的人，一生行善積德的人，他在災難當中死了，他生天。修的善福少一點，他又到人間來，他又去投胎，到人間生到富貴之家，比這一生一定好，不是好事嗎？造作惡業的人，他到三惡道去了。公平得很！真看清楚、看明白了，你才真正相信業因果報絲毫不爽。</w:t>
      </w:r>
      <w:r>
        <w:t xml:space="preserve"> </w:t>
      </w:r>
    </w:p>
    <w:p w14:paraId="09428FE3" w14:textId="77777777" w:rsidR="0085002D" w:rsidRDefault="0085002D">
      <w:pPr>
        <w:pStyle w:val="a3"/>
      </w:pPr>
      <w:r>
        <w:t xml:space="preserve">　　所以，我們從趣田上來說，那就是對待一切眾生，一切畜生、樹木花草、山河大地都要用慈悲心來對待。苦田，遇到貧窮的人，我們全心全力幫助他，尤其重要的要教他。貧苦，物質生活的貧苦不算真貧苦，真貧苦是什麼？沒有智慧、沒有文化，這叫真貧苦；沒有受過聖賢教誨，他無知，這叫真正貧苦。物質生活困苦的人，他要是接受聖賢教育，他不苦，他會很快樂。他要學了佛他更快樂。他希不希望把物質生活改善？不希望。為什麼？我活得很快樂，我何必找麻煩。真正學佛的人，一定聽釋迦牟尼佛的教誨，以戒為師，以苦為師。他會非常遵守佛陀的教誨，落實《弟子規》、落實《感應篇》、落實十善道，他統統做到，縱然是要飯他都很快樂，他不希望改善他的生活。這是真的不是假的，為什麼？他沒有欲望了。愈學佛愈深入，欲望就往下降，降到沒有欲望，可以跟釋迦牟尼佛一樣，日中一食，樹下一宿，這是乞丐的生活。　　節錄自：</w:t>
      </w:r>
      <w:r>
        <w:t>02-039-0109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631E3" w14:textId="77777777" w:rsidR="0085002D" w:rsidRDefault="0085002D" w:rsidP="0085002D">
      <w:r>
        <w:separator/>
      </w:r>
    </w:p>
  </w:endnote>
  <w:endnote w:type="continuationSeparator" w:id="0">
    <w:p w14:paraId="10F00369" w14:textId="77777777" w:rsidR="0085002D" w:rsidRDefault="0085002D" w:rsidP="00850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5A5D9" w14:textId="77777777" w:rsidR="0085002D" w:rsidRDefault="0085002D" w:rsidP="0085002D">
      <w:r>
        <w:separator/>
      </w:r>
    </w:p>
  </w:footnote>
  <w:footnote w:type="continuationSeparator" w:id="0">
    <w:p w14:paraId="1E896C27" w14:textId="77777777" w:rsidR="0085002D" w:rsidRDefault="0085002D" w:rsidP="008500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02D"/>
    <w:rsid w:val="0085002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355D63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00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00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00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00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