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05A6" w:rsidRDefault="007E05A6">
      <w:r>
        <w:t>淨土大經解演義節要</w:t>
      </w:r>
      <w:r>
        <w:t>—</w:t>
      </w:r>
      <w:r>
        <w:t>你所造的業一定要受報　　（第六六三集）　　檔名：</w:t>
      </w:r>
      <w:r>
        <w:t xml:space="preserve">29-519-0663 </w:t>
      </w:r>
    </w:p>
    <w:p w:rsidR="007E05A6" w:rsidRDefault="007E05A6">
      <w:pPr>
        <w:pStyle w:val="a3"/>
      </w:pPr>
      <w:r>
        <w:t xml:space="preserve">　　我們再往下看，「蓋除三有生死之苦，更合淨宗之旨」，我們淨土宗修學的宗旨。「《甄解》釋經文曰：如來大醫王，能知其病，應病與藥，治三有之苦。病有眾多，法藥亦多，故云諸法藥」，《甄解》這一段解釋。如來，這是說一切諸佛，都稱之為如來。把六道眾生、十法界眾生都比作病號，四聖法界裡病輕一點，六道眾生病很嚴重，是非常嚴重。這些人知道，一切眾生得的是什麼病，諸佛如來知道，他怎麼知道的？他見性了，這是無所不知的關鍵所在，只要見性就無所不知、無所不能。你知道他的病根在哪裡，對症下藥，藥到病除，病真能治好，所以應病與藥。都是比喻眾生的迷惑多，煩惱習氣多，所以造作無量無邊的罪業，你所造的一定要受報，不是說造了就沒事。佛告訴我們，修懺悔法門，罪從心起還要將心懺，懺除業障，罪就消掉了。罪消掉，業障是不是都沒有了？不盡然。為什麼？我自己內心這個業障沒有了，我傷害的這些眾生他還有沒有業障？他如果還是有業障，他記恨，冤仇非報不可，我雖然成佛、成菩薩，還是他報仇的對象。</w:t>
      </w:r>
      <w:r>
        <w:t xml:space="preserve"> </w:t>
      </w:r>
    </w:p>
    <w:p w:rsidR="007E05A6" w:rsidRDefault="007E05A6">
      <w:pPr>
        <w:pStyle w:val="a3"/>
      </w:pPr>
      <w:r>
        <w:t xml:space="preserve">　　佛菩薩要不要受果報？要。釋迦牟尼佛為我們示現，我們要明白這個事實真相。但是他們受報跟我們受報不一樣，我們受報是怨恨，不知道過去我傷害他，過去事情忘掉了；這一世他來害我，我不服，我還要回報。這就叫什麼？冤冤相報，生生世世沒完沒了，雙方都痛苦，這是凡夫幹的事。菩薩覺悟了，他受報知道，知道我為什麼會遭遇這些障難，他曉得，曉得心裡沒有怨恨，心裡歡喜，歡喜接受，這個帳了了，就結了，沒有怨恨了，不再回報他，這是真正解決問題。我們明白這個事實真相，你一定就要覺悟，不可以傷害一個眾生。蚊子來叮我，可不可以殺牠？不能。你要曉得，牠叮你一口，也不過牠要飲食吃飯，找到你，你跟牠有緣。菩薩慈悲供養牠，讓牠吃飽牠就走了；凡夫愚痴不知道，看到蚊子一巴掌打死，打死了就欠牠一條命。我今天殺牠，來生來世我要變成蚊子，牠要變成人的時候，他也把我殺死，六道眾生盡幹這些糊塗事。</w:t>
      </w:r>
      <w:r>
        <w:t xml:space="preserve"> </w:t>
      </w:r>
    </w:p>
    <w:p w:rsidR="007E05A6" w:rsidRDefault="007E05A6">
      <w:pPr>
        <w:pStyle w:val="a3"/>
      </w:pPr>
      <w:r>
        <w:t xml:space="preserve">　　所以佛菩薩不一樣，佛菩薩能滿足一切眾生的欲望，決定不會傷害牠。這些小動物牠知不知道？知道，慢慢的感化牠、覺悟牠。為什麼？牠的自性跟我們的自性，是一個自性，一體！牠迷得比我更重，我迷得比牠輕一點。所以遇不到佛法，不能把這個道理給你講清楚，事情真相你不明瞭，肯定做錯事情。哪有人受了冤枉沒有絲毫怨恨？只有明白人、只有真正覺悟的人他知道，決定不殺生，決定不偷盜，這個不偷盜叫不與取。物有主，主人沒有答應，不能夠把它移動，移動都是屬於盜心。雖然我沒有偷盜的行為，念頭不好，主人是那樣放著，我又何必把它移動？不邪淫。這屬於貪瞋痴，貪瞋痴是嚴重的病毒，我們裡面有貪瞋痴，外面才會有瘟疫的感染。內裡面貪瞋痴斷了，外面雖有瘟疫，感染不上，現在醫學所謂的免疫能力。什麼叫免疫的能力？貪瞋痴放下了，免疫能力就圓滿，什麼樣的傳染病你都染不上。所以佛教我們「勤修戒定慧，息滅貪瞋痴」，這有大道理在！</w:t>
      </w:r>
      <w:r>
        <w:t xml:space="preserve"> </w:t>
      </w:r>
    </w:p>
    <w:p w:rsidR="007E05A6" w:rsidRDefault="007E05A6">
      <w:pPr>
        <w:pStyle w:val="a3"/>
      </w:pPr>
      <w:r>
        <w:t xml:space="preserve">　　特別是在現前這個社會，災變很多，我們能依照佛的教訓，佛菩薩的教訓、聖人的教訓，簡單扼要，一點不麻煩。這是什麼？這是佛菩薩的智慧，真實智慧簡單明瞭。守住孝悌忠信，放下貪瞋痴慢，無論什麼樣的災障，你都會平安度過。對這些事情不能懷疑，要有懷疑就沒效，這是真的。為什麼別人有效，我沒有效？我有疑惑就不靈，失效了。決定沒有疑惑，肯定佛菩薩、聖賢人他們是過來人，人家修行功夫到</w:t>
      </w:r>
      <w:r>
        <w:lastRenderedPageBreak/>
        <w:t>家，我們怎能不相信？相信、聽話、依教奉行，決定得好處，為我們治療三有之苦。病很多很多，病有八萬四千，八萬四千煩惱，佛有八萬四千法門，法門是好比藥，眾生的病好比是這些病苦，佛的法門是藥，故云諸法藥。以諸法藥，救療三苦，離苦得樂，菩薩在幫助你圓滿。　　節錄自：</w:t>
      </w:r>
      <w:r>
        <w:t>02-039-0110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05A6" w:rsidRDefault="007E05A6" w:rsidP="007E05A6">
      <w:r>
        <w:separator/>
      </w:r>
    </w:p>
  </w:endnote>
  <w:endnote w:type="continuationSeparator" w:id="0">
    <w:p w:rsidR="007E05A6" w:rsidRDefault="007E05A6" w:rsidP="007E0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05A6" w:rsidRDefault="007E05A6" w:rsidP="007E05A6">
      <w:r>
        <w:separator/>
      </w:r>
    </w:p>
  </w:footnote>
  <w:footnote w:type="continuationSeparator" w:id="0">
    <w:p w:rsidR="007E05A6" w:rsidRDefault="007E05A6" w:rsidP="007E0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A6"/>
    <w:rsid w:val="007E05A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5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5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5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5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