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6A4F" w14:textId="77777777" w:rsidR="00311B2D" w:rsidRDefault="00311B2D">
      <w:r>
        <w:t>淨土大經解演義節要</w:t>
      </w:r>
      <w:r>
        <w:t>—</w:t>
      </w:r>
      <w:r>
        <w:t>我們很幸運遇到聖賢教育　　（第六六六集）　　檔名：</w:t>
      </w:r>
      <w:r>
        <w:t xml:space="preserve">29-519-0666 </w:t>
      </w:r>
    </w:p>
    <w:p w14:paraId="36E23922" w14:textId="77777777" w:rsidR="00311B2D" w:rsidRDefault="00311B2D">
      <w:pPr>
        <w:pStyle w:val="a3"/>
      </w:pPr>
      <w:r>
        <w:t xml:space="preserve">　　現在怎麼樣？現在這一個世紀很不幸，這一個世紀亂世，滿清亡國之後，明年是一百年，整整一個世紀社會動亂，大家把這個扎根教育疏忽了。最近這半個世紀名義上說進步，我們走向工業化，工業化怎麼樣？競爭。先生在社會上競爭，力度還不夠，太太接上，夫妻兩個人都工作，生下小孩沒人照顧，父母不教了。家裡請了傭人，傭人來教你的小孩，你的小孩就變成傭人，不就這個嗎？你把你底下一代糟蹋掉。傭人怎麼教？傭人教他看電視，小孩就乖了，不鬧了。所以現在的小朋友誰教他？電視教他，上了小學網路教他。你們想想，電視、網路教他什麼？教他暴力色情、教他殺盜淫妄，全毀掉了。果報是什麼？果報就是現在社會動亂，地球上的災難不是沒有原因。果報現前，不曉得從哪裡來的，為什麼過去幾千年來沒有這種災難，為什麼現在這麼多？凡事必有因果，從果裡面去找它的因，從因裡面去看它的果報，善因善果，惡因惡報。老祖宗真的愛後代，恩德沒有法子報答。</w:t>
      </w:r>
      <w:r>
        <w:t xml:space="preserve"> </w:t>
      </w:r>
    </w:p>
    <w:p w14:paraId="1FB69E6D" w14:textId="77777777" w:rsidR="00311B2D" w:rsidRDefault="00311B2D">
      <w:pPr>
        <w:pStyle w:val="a3"/>
      </w:pPr>
      <w:r>
        <w:t xml:space="preserve">　　今天學科學，說老祖宗比我們笨，我們現在出門坐汽車、坐飛機，老祖宗騎馬、走路，比我們差遠了，瞧不起老祖宗，這是什麼？叫大不孝。古時候大不孝什麼果報？天誅地滅。你看現在災難是不是天誅地滅，不孝！不孝父母，不敬師長，災難就來了。中國自古以來，那些帝王他提倡的什麼？他就提倡孝親尊師，每個皇帝死了諡號裡都希望有個孝字，他懂得。現在我們這個社會不要孝、不要敬，於是這個社會的價值觀，一百八十度的產生變化，過去的價值觀是孝悌忠信、禮義廉恥；現在沒有了，現在的時髦就是不孝、不敬、不仁、不義，人生活在世間很可憐。我們很幸運遇到聖賢教育、遇到佛法，這想想如果我們要是遇不到，這個日子怎麼過？太苦了。雖然說的是人道，我們想想跟餓鬼、地獄，有什麼差別？　　節錄自：</w:t>
      </w:r>
      <w:r>
        <w:t>02-039-0110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A59F5" w14:textId="77777777" w:rsidR="00311B2D" w:rsidRDefault="00311B2D" w:rsidP="00311B2D">
      <w:r>
        <w:separator/>
      </w:r>
    </w:p>
  </w:endnote>
  <w:endnote w:type="continuationSeparator" w:id="0">
    <w:p w14:paraId="698F3BE4" w14:textId="77777777" w:rsidR="00311B2D" w:rsidRDefault="00311B2D" w:rsidP="0031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D9A23" w14:textId="77777777" w:rsidR="00311B2D" w:rsidRDefault="00311B2D" w:rsidP="00311B2D">
      <w:r>
        <w:separator/>
      </w:r>
    </w:p>
  </w:footnote>
  <w:footnote w:type="continuationSeparator" w:id="0">
    <w:p w14:paraId="10D51688" w14:textId="77777777" w:rsidR="00311B2D" w:rsidRDefault="00311B2D" w:rsidP="00311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2D"/>
    <w:rsid w:val="00311B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4437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