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58E" w:rsidRDefault="003B458E">
      <w:r>
        <w:t>淨土大經解演義節要</w:t>
      </w:r>
      <w:r>
        <w:t>—</w:t>
      </w:r>
      <w:r>
        <w:t>思想言行與十惡相應，身體肯定不健康　　（第六六九集）　　檔名：</w:t>
      </w:r>
      <w:r>
        <w:t xml:space="preserve">29-519-0669 </w:t>
      </w:r>
    </w:p>
    <w:p w:rsidR="003B458E" w:rsidRDefault="003B458E">
      <w:pPr>
        <w:pStyle w:val="a3"/>
      </w:pPr>
      <w:r>
        <w:t xml:space="preserve">　　現在學密成就，黃念祖老居士告訴我，沒有了。我在北京去看他老人家，好幾次談到這個問題。在這個時代，往後禪跟密都不可能成就，真正能成就的只有持名念佛。佛在經上告訴我們，這決定不是假的，這個法門能度末法最後的一百年。這最後一百年，佛的經教在這個世間完全消失了，沒有了，眾生沒有福，經教完全失掉，還有一句六字洪名在世間，「南無阿彌陀佛」，最後那個一百年，有人念這句佛號都能往生。所以末法時期淨土成就，這是佛給我們宣說的。</w:t>
      </w:r>
      <w:r>
        <w:t xml:space="preserve"> </w:t>
      </w:r>
    </w:p>
    <w:p w:rsidR="003B458E" w:rsidRDefault="003B458E">
      <w:pPr>
        <w:pStyle w:val="a3"/>
      </w:pPr>
      <w:r>
        <w:t xml:space="preserve">　　「此四句與前升灌頂階二句，深表密淨不二之旨」，這確確實實我們能夠體會到。「表會中諸大士，為宏密乘，乃教導諸菩薩，成為金剛阿闍黎，故本身恆常修習無量無邊相應之行」。我們現在懂得，恆常修習無量無邊相應之行就是這一句名號，心裡面真有阿彌陀佛。阿彌陀佛要變成我們心裡最仰慕的一個人，最喜歡的一個人，最尊敬的一個人，念念不忘，你心裡真有佛了。口裡面不離名號，身不離禮佛，在平常對人、對事、對物一切恭敬，身業相應。早晚課裡面，能夠禮拜個一百拜，這是一般人，早課拜一百拜佛，晚課拜一百拜佛，對身體健康很有幫助。拜佛是非常好的運動，拜佛不要用拜墊，平拜，你才能收到運動的效果；要有很高的拜墊，收不到這個效果。身心健康，三密相應。</w:t>
      </w:r>
      <w:r>
        <w:t xml:space="preserve"> </w:t>
      </w:r>
    </w:p>
    <w:p w:rsidR="003B458E" w:rsidRDefault="003B458E">
      <w:pPr>
        <w:pStyle w:val="a3"/>
      </w:pPr>
      <w:r>
        <w:t xml:space="preserve">　　下面這一句，我在過去，跟上面這一句連起來讀，「常習相應無邊諸行，成熟菩薩無邊善根」，我在科判是這麼分法的，這個跟念老稍微有一點差別。末後這一句，「無量諸佛咸共護念」。這是這一段裡面最後的一個小段，佛護念，佛護。善根，成熟菩薩無邊善根。「善根者，身口意三業之善，固不可拔，謂之根」，這是根第一個意思。你的身善，這個三業之善，就是十善業道，從事上講的，你守得非常的堅定，百分之百的做到，身不殺生、不偷盜、不邪淫，身的三善；口有四善，不妄語、不兩舌、不綺語、不惡口；意也有三善，不貪、不瞋、不痴。十善百分之百的做到，這是什麼人？給諸位說，法身菩薩，他真做到了。細心去觀察，從他起心動念、言語造作，日常生活待人接物，你去細細觀察，從十善展開八萬四千細行，善行！這就是前面講的成熟菩薩無邊的善根。經上講這個數字，八萬四千，這不是假的，一樁一樁跟你分析，真的是八萬四千。實際上，八萬四千再一擴張，就是無量無邊。</w:t>
      </w:r>
      <w:r>
        <w:t xml:space="preserve"> </w:t>
      </w:r>
    </w:p>
    <w:p w:rsidR="003B458E" w:rsidRDefault="003B458E">
      <w:pPr>
        <w:pStyle w:val="a3"/>
      </w:pPr>
      <w:r>
        <w:t xml:space="preserve">　　底下還有個意思，「又善能生妙果，出生餘善，故謂之根」。這是用比喻，好像樹木花草它有根，這是善根，從這個根能生無量無邊的善法。世出世間一切善法都不離這個十善業，所以十善業是所有一切善法的根。十善的反面是十惡，是十種不善，也就是說三界六道眾生所有一切不善、無量無邊的不善業都是從十惡所生的。我們就知道，善行、惡業到底是怎麼回事情，你就看清楚、看明白了。我們是希望做個善人，還是希望做個惡人、不善？思想言行與十惡相應，就全都壞了，與十惡相應的人，身體肯定不健康，身體有病，他居住的環境肯定有很多災難。這個災難有有形的、有無形的，無形的是指什麼？冤親債主，你肉眼看不見，但是他在你的周邊，他擾亂你，為什麼？不善業力所感的。如果你要是真的修十善，身語意業跟十善業都能夠相應，堅持不捨，你的周邊也有看不見的，那個看不見是善神，擁護你，善神恭敬你，你是個好人，他來助成你的善行。都離不開業感，所以善因有善果，惡因有惡報。</w:t>
      </w:r>
      <w:r>
        <w:t xml:space="preserve"> </w:t>
      </w:r>
    </w:p>
    <w:p w:rsidR="003B458E" w:rsidRDefault="003B458E">
      <w:pPr>
        <w:pStyle w:val="a3"/>
      </w:pPr>
      <w:r>
        <w:lastRenderedPageBreak/>
        <w:t xml:space="preserve">　　《弟子規》啟蒙，十善從哪裡做起？從《弟子規》做起，從《感應篇》做起，然後十善才有根；沒有《感應篇》、沒有《弟子規》，你十善沒有根。古時候無論出家、在家學佛，為什麼有那麼好的成就？沒有別的，從小根紮得好。父母真愛子女，從小把這個根紮好，這叫真愛護。根深蒂固，長大了，無論在什麼境緣當中，他都不會改變。所以能不感恩父母嗎？父母生我們、養我們、教育我們，這恩德太大了。父母養成這個根，佛菩薩接著教你，你在這一生當中就能成佛、成菩薩。佛菩薩是我們的老師，是我們的阿闍黎，阿闍黎是教授、軌範師，老師幫助我們成就。人生活在世間要感恩，感恩的根就是父母、師長，源頭。如果這兩個根沒有了，不孝父母，不敬師長，你在這個世間，無論對什麼人、對什麼物布施恩惠，全是假的。為什麼？你這個恩惠沒有根，所以那個恩惠不是活的，是死的，沒根。這個道理不能不知道。　　節錄自：</w:t>
      </w:r>
      <w:r>
        <w:t>02-039-0111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458E" w:rsidRDefault="003B458E" w:rsidP="003B458E">
      <w:r>
        <w:separator/>
      </w:r>
    </w:p>
  </w:endnote>
  <w:endnote w:type="continuationSeparator" w:id="0">
    <w:p w:rsidR="003B458E" w:rsidRDefault="003B458E" w:rsidP="003B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458E" w:rsidRDefault="003B458E" w:rsidP="003B458E">
      <w:r>
        <w:separator/>
      </w:r>
    </w:p>
  </w:footnote>
  <w:footnote w:type="continuationSeparator" w:id="0">
    <w:p w:rsidR="003B458E" w:rsidRDefault="003B458E" w:rsidP="003B4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8E"/>
    <w:rsid w:val="003B45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