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1F9F" w:rsidRDefault="004F1F9F">
      <w:r>
        <w:t>淨土大經解演義節要</w:t>
      </w:r>
      <w:r>
        <w:t>—</w:t>
      </w:r>
      <w:r>
        <w:t>我們天天念佛，好像沒感應　　（第六八四集）　　檔名：</w:t>
      </w:r>
      <w:r>
        <w:t xml:space="preserve">29-519-0684 </w:t>
      </w:r>
    </w:p>
    <w:p w:rsidR="004F1F9F" w:rsidRDefault="004F1F9F">
      <w:pPr>
        <w:pStyle w:val="a3"/>
      </w:pPr>
      <w:r>
        <w:t xml:space="preserve">　　我們天天念佛、天天想佛，好像沒感應，這是什麼原因？章嘉大師沒有等到我問這個事情，他知道我懷疑，他主動就給我講出來了。他說，你求沒有感應的時候，不是沒有感應，是因為你自己有業障，你的業障太重，所以佛菩薩那個感被你的業障障礙住了。那要怎麼辦？業障懺除，障礙就沒有了。這個時候他給我說了一句話，「佛氏門中，有求必應」。我們今天求這個地球上不要產生災難，能不能應？能應。我們還有求，希望太空當中這些星球運行不要偏離軌道，能不能做到？能做到，這個力量多大！有求必應。我們要有信心，老人不會欺騙人，我學佛的時候二十六歲，章嘉大師六十五歲，祖父輩的老人他怎麼會騙我？沒有理由騙我，所以要相信。佛更不會騙人，佛都根本就沒有起心動念過，他怎麼會騙人？我們要真正相信。你看，他為了，這個度就是幫助，幫助這些苦難眾生化作種種身形，這是隨眾生心，應所知量。　　節錄自：</w:t>
      </w:r>
      <w:r>
        <w:t>02-039-0115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1F9F" w:rsidRDefault="004F1F9F" w:rsidP="004F1F9F">
      <w:r>
        <w:separator/>
      </w:r>
    </w:p>
  </w:endnote>
  <w:endnote w:type="continuationSeparator" w:id="0">
    <w:p w:rsidR="004F1F9F" w:rsidRDefault="004F1F9F" w:rsidP="004F1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1F9F" w:rsidRDefault="004F1F9F" w:rsidP="004F1F9F">
      <w:r>
        <w:separator/>
      </w:r>
    </w:p>
  </w:footnote>
  <w:footnote w:type="continuationSeparator" w:id="0">
    <w:p w:rsidR="004F1F9F" w:rsidRDefault="004F1F9F" w:rsidP="004F1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9F"/>
    <w:rsid w:val="004F1F9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F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F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F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F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