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39CE" w:rsidRDefault="003C39CE">
      <w:r>
        <w:t>淨土大經解演義節要</w:t>
      </w:r>
      <w:r>
        <w:t>—</w:t>
      </w:r>
      <w:r>
        <w:t>形式不重要　　（第七一七集）　　檔名：</w:t>
      </w:r>
      <w:r>
        <w:t xml:space="preserve">29-519-0717 </w:t>
      </w:r>
    </w:p>
    <w:p w:rsidR="003C39CE" w:rsidRDefault="003C39CE">
      <w:pPr>
        <w:pStyle w:val="a3"/>
      </w:pPr>
      <w:r>
        <w:t xml:space="preserve">　　「以因行華」，華是代表因，嚴是代表果，這是用植物來做比喻，你看植物先開花後結果。我們在供養裡面，佛法裡面的供養，香花這是最常用的。一般人只知道去燒香，用鮮花去供佛，其實要懂得它的意思，不懂得它的意思，只有形式沒有實質。實質比形式還要重要，這個我們要知道，佛法重實質不重形式。所以我們個人修行，就要重實質不重形式，跟大眾在一起，形式很重要，為什麼？它表法的。我們在佛堂大眾在一塊共修，佛菩薩形像前面要供香花；自己修行，自己修行就不必要，一支香就夠了，香、燈、水，一杯水，我們自己個人修學的時候就行了。香代表信，信香，代表戒定，你看香讚裡有「戒定真香」，它代表這個。由此可知，香是形相的，它的實質是什麼？實質是戒定，如果我們沒有戒沒有定，光上這一支香，那只有形式沒有實質。這個香提醒自己要修戒定，也提醒別人，它這個意思在。供花，花代表修因，什麼是因？六度是因，布施、持戒。持戒裡頭，十善是因。所以我們著重在修因，花不供沒有關係，我們真正修行在修因，修十善、修六度，這就是供花的意思。不供花，我們意思到了，這就是有實質沒有形式，這個很重要，形式不重要。我們供果，果代表我們修行的方向、目標，果代表什麼？代表菩提，代表涅槃。我們</w:t>
      </w:r>
      <w:r>
        <w:t>修淨土的，我們這個果代表西方極樂世界，念念不忘，它取這個意思。所以香花是因，因行這個花感果德，莊嚴就是果德。在自身，這個果德就是經上講的清淨平等覺，這是果，提升自己的境界，莊嚴果德。「令顯著故」，我們中國古人講，存於內而形於外，你心裡面有清淨平等覺，外面就現出來。人心裡面歡喜，你看滿面笑容；人要有憂慮，你看他滿臉就很難看，這就表現出來了。所以，如果你心地清淨，清淨相就現前，平等，那平等相也會現出來，這是果德的顯著。　　節錄自：</w:t>
      </w:r>
      <w:r>
        <w:t>02-039-0123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C39CE" w:rsidRDefault="003C39CE" w:rsidP="003C39CE">
      <w:r>
        <w:separator/>
      </w:r>
    </w:p>
  </w:endnote>
  <w:endnote w:type="continuationSeparator" w:id="0">
    <w:p w:rsidR="003C39CE" w:rsidRDefault="003C39CE" w:rsidP="003C3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C39CE" w:rsidRDefault="003C39CE" w:rsidP="003C39CE">
      <w:r>
        <w:separator/>
      </w:r>
    </w:p>
  </w:footnote>
  <w:footnote w:type="continuationSeparator" w:id="0">
    <w:p w:rsidR="003C39CE" w:rsidRDefault="003C39CE" w:rsidP="003C39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9CE"/>
    <w:rsid w:val="003C39C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39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39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39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39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