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75E5" w:rsidRDefault="00E475E5">
      <w:r>
        <w:t>淨土大經解演義節要</w:t>
      </w:r>
      <w:r>
        <w:t>—</w:t>
      </w:r>
      <w:r>
        <w:t>墮胎是殺人　　（第七二二集）　　檔名：</w:t>
      </w:r>
      <w:r>
        <w:t xml:space="preserve">29-519-0722 </w:t>
      </w:r>
    </w:p>
    <w:p w:rsidR="00E475E5" w:rsidRDefault="00E475E5">
      <w:pPr>
        <w:pStyle w:val="a3"/>
      </w:pPr>
      <w:r>
        <w:t xml:space="preserve">　　「好色壞德是一病」，這個病在現前社會非常普遍，人不懂，太上老君重視因果。你看我們三個根裡頭，有太上老君的《感應篇》，頭一句話說得多好，「禍福無門，惟人自召」。沒有人在管你，是你自己的因感得的果報，善因善果、惡因就有惡報，因緣果報絲毫不爽，任何人一生都無法擺脫的。現在這個社會，男女關係很混亂，每天墮胎有多少？墮胎是殺人。因果律上常常警惕我們，是真事情，欠命的要還命，欠債的要還錢。佛告訴我們父子四種緣，沒有緣你不會變成父子，不會變成一家人。這四種緣，第一個是報恩，這個小孩好，好教，孝子賢孫他是來報恩的，你過去生中對他有恩。第二種是報怨的，前世有過節、有怨恨，他來報仇的，長大會叫你家破人亡。第三種是討債的，討完他就走了；第四種是還債的。沒有這個緣不會成為一家人，這佛在經上給我們說明，這家人有什麼關係。所以家要有道、要有規矩，如果沒有道、沒有規矩，這家就亂掉。墮胎不得了！我聽一個同修告訴我，不是他自己，別人，他的一個朋友好像墮胎二十多次。有通靈的人看到，她後面跟著一群小鬼，所以她自己也苦不堪言，身體非常不好，很多病痛。那些病痛是什麼？病痛就是那些冤親債主找她麻煩的。所以，懂得因果的人，決定不敢幹這個事情，為什麼？</w:t>
      </w:r>
      <w:r>
        <w:t>將來還命！你這一生殺一個，你來生要還他的命；你殺二十個，要還二十多條命，這不是開玩笑的。所以害命的事情，怎麼可以幹？好色，墮胎那就是殺人，這個罪可重了。不但壞德，現在人不講道德，但是懂因果的要還命，你敢不敢造？這是病。這個病我們看見，身體衰敗痛苦不堪，她自己不知道原因，明眼人看得清清楚楚。</w:t>
      </w:r>
      <w:r>
        <w:t xml:space="preserve"> </w:t>
      </w:r>
    </w:p>
    <w:p w:rsidR="00E475E5" w:rsidRDefault="00E475E5">
      <w:pPr>
        <w:pStyle w:val="a3"/>
      </w:pPr>
      <w:r>
        <w:t xml:space="preserve">　　「專心繫愛是一病」，這個專心繫愛，就是我們現在人所講的寵愛，你寵愛一個人，在一般人講偏心。如果是在一個家庭當中，你偏愛，其他的人服不服？引起別人的嫉妒，甚至引起別人的報復，這麻煩就來了，所以這些事情很可怕。</w:t>
      </w:r>
      <w:r>
        <w:t xml:space="preserve"> </w:t>
      </w:r>
    </w:p>
    <w:p w:rsidR="00E475E5" w:rsidRDefault="00E475E5">
      <w:pPr>
        <w:pStyle w:val="a3"/>
      </w:pPr>
      <w:r>
        <w:t xml:space="preserve">　　「憎欲令死是一病」，憎恨他，不歡喜，希望他趕快死，這屬於怨恨、屬於詛咒，自然結下冤仇。古聖先賢勸導我們，人在世間冤家宜解不宜結，冤要想辦法化解，不能結怨。為什麼？冤結下去之後，會冤冤相報沒完沒了，這一世是冤家，來世可能冤仇更深，你說這個多麻煩，彼此雙方都痛苦。所以覺悟之後就把它放下，雙方只要有一方覺悟，這個冤仇就化解。覺悟的這一方總會想種種方法化解，或者在物質上，或者是精神上，做補償、彌補，不再結怨，這個很重要。譬如別人對我們毀謗、羞辱，甚至於陷害，我們遇到這些事情，心裡要覺悟，他對別人為什麼不是這樣，為什麼對我？我們學佛的人明瞭，必定是我過去生中對不起他。他今天這樣對待我，我甘心情願就受了，沒有報復的心，沒有怨恨的心，這個好，消自己的業障。我們沒有怨恨、沒有報復，對方慢慢他也就淡下去了。我們看到對方，對方有好處，我們讚歎他；對方有缺點，我們不批評，一昧以善意去回應，時間久了這個結就化開。決定不能報復，決定不能有怨恨，那個麻煩很大，那不是解決問題，那叫製造糾紛，種下生生世世的禍根，這就大錯特錯。怎樣培養自己這些德行？讀聖賢書、讀佛書，你念多了你就有智慧，你就知道怎樣處理。菩薩有這種智慧、德行，能在一生當中</w:t>
      </w:r>
      <w:r>
        <w:t>，把無量劫來這些冤親債主全都擺平，都給他化解了。菩薩生大慈悲心，跟諸佛如來一樣捨己為人，成就一切眾生，為一切眾生做好樣子，幫助大家破迷開悟，離苦得樂，這是智慧行。　　節錄自：</w:t>
      </w:r>
      <w:r>
        <w:t>02-039-0124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75E5" w:rsidRDefault="00E475E5" w:rsidP="00E475E5">
      <w:r>
        <w:separator/>
      </w:r>
    </w:p>
  </w:endnote>
  <w:endnote w:type="continuationSeparator" w:id="0">
    <w:p w:rsidR="00E475E5" w:rsidRDefault="00E475E5" w:rsidP="00E47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75E5" w:rsidRDefault="00E475E5" w:rsidP="00E475E5">
      <w:r>
        <w:separator/>
      </w:r>
    </w:p>
  </w:footnote>
  <w:footnote w:type="continuationSeparator" w:id="0">
    <w:p w:rsidR="00E475E5" w:rsidRDefault="00E475E5" w:rsidP="00E475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E5"/>
    <w:rsid w:val="00E475E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75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75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75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75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