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026B2" w:rsidRDefault="00D026B2">
      <w:r>
        <w:t>淨土大經解演義節要</w:t>
      </w:r>
      <w:r>
        <w:t>—</w:t>
      </w:r>
      <w:r>
        <w:t>別人有好處，我們要讚歎　　（第七二三集）　　檔名：</w:t>
      </w:r>
      <w:r>
        <w:t xml:space="preserve">29-519-0723 </w:t>
      </w:r>
    </w:p>
    <w:p w:rsidR="00D026B2" w:rsidRDefault="00D026B2">
      <w:pPr>
        <w:pStyle w:val="a3"/>
      </w:pPr>
      <w:r>
        <w:t xml:space="preserve">　　「縱貪蔽過是一病」，這個貪欲已經是錯了，還要放縱，那還得了嗎？無止境的貪婪，這愈陷愈深。過要懺悔、要改過，不能掩飾，這個蔽是掩飾，過失掩飾不讓人知道，這是病，你那個過愈積愈深，先是小過，慢慢就變成大過，錯了。我有過失，別人批評，好事，為什麼？報掉了，現前就報掉。我們對批評的人要生感恩的心，這是對的；如果是怨恨，那麻煩大了，那到來世都解決不完。學佛最大的好處就是警覺性高，眼光看得遠，不是看這一生，更能看到來生後世，知道因果，知道禍福是怎麼來的。</w:t>
      </w:r>
      <w:r>
        <w:t xml:space="preserve"> </w:t>
      </w:r>
    </w:p>
    <w:p w:rsidR="00D026B2" w:rsidRDefault="00D026B2">
      <w:pPr>
        <w:pStyle w:val="a3"/>
      </w:pPr>
      <w:r>
        <w:t xml:space="preserve">　　「毀人自譽是一病」，這個也是常常發生的，最重要的我們自己有沒有犯？有沒有毀謗別人？有沒有讚歎自己？自己有一點好事，唯恐別人不知道，這一條在佛法裡叫「自讚毀他」，意思完全相同。自讚毀他在菩薩戒裡是重戒，佛是嚴格制止的，不許可的。對別人要讚歎，普賢菩薩教我們「禮敬諸佛、讚歎如來」，別人有好處，我們要讚歎；別人有缺點，有不善的地方，決定不能說，決定不能批評。規過好朋友，有這個責任，要在什麼時候？沒有第三者看見、聽見的時候勸導他，勸他改過自新。而且勸導最多是兩次，不可以有三次，兩次不聽不能再說，再說就變成冤仇，這點很重要。一個歡喜接受別人勸告的人，聽了之後真能改，那這個人你要好好照顧他，要常常規勸他，他能成聖成賢。別人批評心裡面不高興，這就不能再說，不要跟他結冤仇，這做朋友之道。同學之間、師生之間亦如是，早年我跟李老師學教，我們經學班上的同學，都是學經教的、學講經的二十多個人，有幾個同學老師好像從來沒有好臉對他，有打有罵。好學生能接受，打了、罵了，感謝老師，對老師感恩，老師真教。還有二、三個同學，老師對他們很好，從來不說他們，什麼原因？第一次老師批評他臉上顏色就很難看，就很不高興，老師以後不再批評他了，把他看作旁</w:t>
      </w:r>
      <w:r>
        <w:t>聽生，歡迎你來聽，絕不批評你。我們那個時候年輕，心裡有疑惑，老師對待我們同學不公平，時間久了老師也看出來了。有一天叫著我到房間裡告訴我，說明為什麼有些人嚴厲教訓，他能接受，我要不這樣教他，對不起他。為什麼有幾個同學不能說，從來不說話？他不能接受，何必結冤仇？我這才明瞭。教學當中的時候，也教導我們怎麼做人，所以我們在日常生活當中，處事待人接物都有分寸。　　節錄自：</w:t>
      </w:r>
      <w:r>
        <w:t>02-039-0124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026B2" w:rsidRDefault="00D026B2" w:rsidP="00D026B2">
      <w:r>
        <w:separator/>
      </w:r>
    </w:p>
  </w:endnote>
  <w:endnote w:type="continuationSeparator" w:id="0">
    <w:p w:rsidR="00D026B2" w:rsidRDefault="00D026B2" w:rsidP="00D026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026B2" w:rsidRDefault="00D026B2" w:rsidP="00D026B2">
      <w:r>
        <w:separator/>
      </w:r>
    </w:p>
  </w:footnote>
  <w:footnote w:type="continuationSeparator" w:id="0">
    <w:p w:rsidR="00D026B2" w:rsidRDefault="00D026B2" w:rsidP="00D026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6B2"/>
    <w:rsid w:val="00D026B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26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26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26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26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