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8200" w14:textId="77777777" w:rsidR="00616A2C" w:rsidRDefault="00616A2C">
      <w:r>
        <w:t>淨土大經解演義節要</w:t>
      </w:r>
      <w:r>
        <w:t>—</w:t>
      </w:r>
      <w:r>
        <w:t>把自己放下，不要這個身了　　（第七三四集）　　檔名：</w:t>
      </w:r>
      <w:r>
        <w:t xml:space="preserve">29-519-0734 </w:t>
      </w:r>
    </w:p>
    <w:p w14:paraId="2649EDA1" w14:textId="77777777" w:rsidR="00616A2C" w:rsidRDefault="00616A2C">
      <w:pPr>
        <w:pStyle w:val="a3"/>
      </w:pPr>
      <w:r>
        <w:t xml:space="preserve">　　我們要求生西方淨土，頭一個，把自己放下，不要這個身了，再不執著這個身是我了，這個東西要放下。這個不放下，生生世世念佛沒有往生，為什麼原因？就這個道理，生生世世不肯把我捨掉。只要有我，那一大堆的麻煩都來了，我的家親眷屬、我的土地房舍、我的財產，麻煩多了，全是你的，樣樣都捨不得，這個東西你能帶走嗎？你想想看，連身體都帶不走，何況身外之物？所以念佛人常常要有一種心態，我到這個世間來是旅遊的，這世間我住的地方是旅館，過兩天我走了什麼也不是我的，我對它毫無留戀，我住一天，我用一天，用得很自在，用得很舒服，明天走了就什麼念頭都沒有。真的，是來住旅館的、來旅遊的，到這裡來觀光、來考察的，看看這個世界，增長智慧，增長三昧。看看這個世界什麼樣子，你明白了，這增長智慧，看了之後如如不動，那就是定功。沒有一樣東西想佔有，沒有一樣東西想得到，也沒有一樣東西想去控制，什麼念頭都沒有，這種人往生就太容易，在佛門裡面稱這種人是有大善根的人。這個也想要，那個也想要，這個人沒有善根、沒有福德。大乘經教裡面，佛這樣的開示，處處都可以看到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29AD" w14:textId="77777777" w:rsidR="00616A2C" w:rsidRDefault="00616A2C" w:rsidP="00616A2C">
      <w:r>
        <w:separator/>
      </w:r>
    </w:p>
  </w:endnote>
  <w:endnote w:type="continuationSeparator" w:id="0">
    <w:p w14:paraId="31721CA7" w14:textId="77777777" w:rsidR="00616A2C" w:rsidRDefault="00616A2C" w:rsidP="00616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E771" w14:textId="77777777" w:rsidR="00616A2C" w:rsidRDefault="00616A2C" w:rsidP="00616A2C">
      <w:r>
        <w:separator/>
      </w:r>
    </w:p>
  </w:footnote>
  <w:footnote w:type="continuationSeparator" w:id="0">
    <w:p w14:paraId="0ABFD3E9" w14:textId="77777777" w:rsidR="00616A2C" w:rsidRDefault="00616A2C" w:rsidP="00616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2C"/>
    <w:rsid w:val="00616A2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390F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