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3333" w:rsidRDefault="00C13333">
      <w:r>
        <w:t>淨土大經解演義節要</w:t>
      </w:r>
      <w:r>
        <w:t>—</w:t>
      </w:r>
      <w:r>
        <w:t>死是身體，靈魂沒死　　（第七六六集）　　檔名：</w:t>
      </w:r>
      <w:r>
        <w:t xml:space="preserve">29-519-0766 </w:t>
      </w:r>
    </w:p>
    <w:p w:rsidR="00C13333" w:rsidRDefault="00C13333">
      <w:pPr>
        <w:pStyle w:val="a3"/>
      </w:pPr>
      <w:r>
        <w:t xml:space="preserve">　　我們看了這個故事，《凱撒軍團東征中國之謎》，這就是附身。這樁事情二千一百多年前，羅馬帝國凱撒大帝派了一個軍團十萬多人，軍團的統帥是他第三個兒子，來侵略中國，想強佔中國。地方太遠，從羅馬走到新疆花了一年兩個月，都是騎馬、走路，一路上水土不服，士兵死亡就很多。所以到達中國，從新疆走到河西走廊，在新疆跟中國人接觸到，打了一次仗。這戰爭非常激烈，這一次大戰他們就損失九千人，死了九千人，對征服中國的信心就喪失了。走到河西走廊的時候，只剩幾千人，一萬人都不到，最後全軍覆沒在中國。你看二千一百多年這個鬼神，這些鬼，這個軍團現在還很活躍，附身附在當地母女兩個人身上，三王子統帥附在這個婦女身上，他的軍師附在她女兒身上，附身的時間很長，二十七年。所以她們的身體就像神經病一樣的，瘋瘋癲癲的胡言亂語，把這個故事說出來了。寫這本書的人，是他們當地政府統戰部的一位科長，他聽到這個事情好奇，不相信，多次接觸之後他相信了，真的，決定不是假的。這說明什麼？說明人沒死，死是身體，靈魂沒死，還在受苦受難。他們這些靈鬼沒有宗教信仰，在二千一百多年前那個時候還沒有基督教。他們在中國遇到一個菩薩，利賓菩薩，看他們可憐，這批遊魂，常常布施他們飲食，告</w:t>
      </w:r>
      <w:r>
        <w:t>訴他們，「中國不是你們的地方，你們來幹什麼？」這句話很重要，我們會聽的人馬上就覺悟，說明戰爭奪來的這些土地，都是你命裡有的，你命裡沒有你拿不到，不是你的。</w:t>
      </w:r>
      <w:r>
        <w:t xml:space="preserve"> </w:t>
      </w:r>
    </w:p>
    <w:p w:rsidR="00C13333" w:rsidRDefault="00C13333">
      <w:pPr>
        <w:pStyle w:val="a3"/>
      </w:pPr>
      <w:r>
        <w:t xml:space="preserve">　　所以因果這門學問、這個事實真相不能不知道，人要懂得命運是有一定的，命裡有決定會來。命裡沒有不要去強求，人心是定的，不會造業；命裡有，不用這個手段你也會得到。中國人懂這個道理，古代倫理、道德、因果的教育，在中國是非常普及，可以說上自帝王公侯，下至販夫走卒，沒有不懂的。中國的四周許許多多的小國家，幾千年來，中國沒有跟這些邊界國家打過仗，沒有。可是這些國家都自動的臣服，對中國稱臣，對中國進貢，等於是中國自己的土地一樣了，一點分別都沒有了。這是什麼？是你的就是你的，不必用武力。讓我們聯想到日本人對中國發動這個侵略戰爭，想佔領中國，那就利賓菩薩所說的，中國不是你的。打了八年仗最後無條件投降，把所佔去的土地全部交還，這不是你的！冤枉。現在我看到一個信息，剛才在桌上看到的，美國在伊拉克撤兵了。伊拉克不是美國的，打了這麼多年，死傷軍民一百多萬人，自己的軍隊也死了四千多人，花的軍費上千億，那不是你的，懂得因果就明白了。這個戰爭，美國在政治上的目的沒達到，經濟上也沒達到，白白犧牲了。殺這麼多人，死亡這麼多人，這些人沒有怨恨嗎？冤冤相報何時了，你說這多可怕的事情。我們這一生能夠遇到佛陀教育，佛陀教育在所有教育裡面無比的殊勝，幫</w:t>
      </w:r>
      <w:r>
        <w:t>助我們解決一切問題。世間事，眼前的小問題、雞毛蒜皮的問題；大問題，怎麼能了生死，怎麼能超越三界、超越十法界，怎樣回歸自性，也像諸佛如來一樣普度眾生，迷的人畢竟是多數。所以大慈悲心是自己自性裡頭本有的，覺悟之後自然就流露出來了。前面講「作不請之友」，主動來幫助這些有情眾生。　　節錄自：</w:t>
      </w:r>
      <w:r>
        <w:t>02-039-0136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3333" w:rsidRDefault="00C13333" w:rsidP="00C13333">
      <w:r>
        <w:separator/>
      </w:r>
    </w:p>
  </w:endnote>
  <w:endnote w:type="continuationSeparator" w:id="0">
    <w:p w:rsidR="00C13333" w:rsidRDefault="00C13333" w:rsidP="00C1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3333" w:rsidRDefault="00C13333" w:rsidP="00C13333">
      <w:r>
        <w:separator/>
      </w:r>
    </w:p>
  </w:footnote>
  <w:footnote w:type="continuationSeparator" w:id="0">
    <w:p w:rsidR="00C13333" w:rsidRDefault="00C13333" w:rsidP="00C133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333"/>
    <w:rsid w:val="00C1333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3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3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3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3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