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C74" w:rsidRDefault="00DC3C74">
      <w:r>
        <w:t>淨土大經解演義節要</w:t>
      </w:r>
      <w:r>
        <w:t>—</w:t>
      </w:r>
      <w:r>
        <w:t>念了三天三夜，把阿彌陀佛念來了　　（第七九二集）　　檔名：</w:t>
      </w:r>
      <w:r>
        <w:t xml:space="preserve">29-519-0792 </w:t>
      </w:r>
    </w:p>
    <w:p w:rsidR="00DC3C74" w:rsidRDefault="00DC3C74">
      <w:pPr>
        <w:pStyle w:val="a3"/>
      </w:pPr>
      <w:r>
        <w:t xml:space="preserve">　　宋朝的瑩珂法師，那是出家人，破戒的。這個人有慚愧心，自己知道他業障習氣很重，造作很多不善的事情，所以自己曉得，將來必定墮地獄。想到地獄他就很恐怖，非常害怕，向同參道友請教，你們有沒有方法能幫助我不墮地獄？同學們就給他一本《往生傳》叫他看，你看念佛往生西方極樂世界，就不會墮地獄。他讀《往生傳》，每讀一篇都流眼淚，生慚愧心。《往生傳》念完之後，他把寮房門一關，一句佛號，不吃飯也不喝水，日夜不休息，一句佛號念到底，念了三天三夜，把阿彌陀佛念來了。阿彌陀佛告訴他，「你的陽壽還有十年，十年之後臨命終時，我來接引你。」他自己一想，十年時間太長，自己沒有辦法控制自己的習氣，我十年不知道又幹多少壞事。給阿彌陀佛說，「我十年壽命不要，我現在就跟你去。」佛就答應他，「好吧！三天之後我來接你。」果然三天之後他往生了，這念佛三天。</w:t>
      </w:r>
      <w:r>
        <w:t xml:space="preserve"> </w:t>
      </w:r>
    </w:p>
    <w:p w:rsidR="00DC3C74" w:rsidRDefault="00DC3C74">
      <w:pPr>
        <w:pStyle w:val="a3"/>
      </w:pPr>
      <w:r>
        <w:t xml:space="preserve">　　所以這個法門，我們得到這是大歡喜，災難來了不怕，來得及，我們有足夠的時間，決定得生淨土。一個重要的條件，這個世間一切的一切統統放下，沒有一絲毫留戀，這樣你才有感應。如果你還有牽掛，你還有這個事情要交代，那個事情要交代，那你可麻煩大了；統統放下，一刀兩斷沒事，這才行。我活在這個世間，活一天就講一天經，專講《無量壽經》，哪一天走都可以，都自在。不是這樣怎麼行？堅定的信心、堅定的願心，一定要學這三個字，住、行、念，把這三個字要抓緊，真的住彌陀之所住，行彌陀之所行，念彌陀之所念。心要拓開，《還源觀》上告訴我們，「含容空有」，你看那個心量多大，就是我們平常所講的「心包太虛，量周沙界」，遍法界虛空界就是阿彌陀佛，這叫念佛。一切人、一切事、一切物，沒有一樣不是阿彌陀佛，虛空法界是阿彌陀佛，我們一毛端是阿彌陀佛，一粒塵沙是阿彌陀佛，念佛人一定要跟虛空法界一切眾生、一切人事物融合成一片，就是阿彌陀佛，他怎麼會不往生！往生肯定比瑩珂殊勝、比周廣大殊勝，周廣大沒這個境界。這是我們自己親見的這些事情，這都是菩薩來給我們示現。　　節錄自：</w:t>
      </w:r>
      <w:r>
        <w:t>02-039-0144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3C74" w:rsidRDefault="00DC3C74" w:rsidP="00DC3C74">
      <w:r>
        <w:separator/>
      </w:r>
    </w:p>
  </w:endnote>
  <w:endnote w:type="continuationSeparator" w:id="0">
    <w:p w:rsidR="00DC3C74" w:rsidRDefault="00DC3C74" w:rsidP="00DC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3C74" w:rsidRDefault="00DC3C74" w:rsidP="00DC3C74">
      <w:r>
        <w:separator/>
      </w:r>
    </w:p>
  </w:footnote>
  <w:footnote w:type="continuationSeparator" w:id="0">
    <w:p w:rsidR="00DC3C74" w:rsidRDefault="00DC3C74" w:rsidP="00DC3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74"/>
    <w:rsid w:val="00DC3C7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