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B9F9" w14:textId="77777777" w:rsidR="0082763C" w:rsidRDefault="0082763C">
      <w:r>
        <w:t>淨土大經解演義節要</w:t>
      </w:r>
      <w:r>
        <w:t>—</w:t>
      </w:r>
      <w:r>
        <w:t>爭到最後，還是兩手空空離開人世間　　（第七九五集）　　檔名：</w:t>
      </w:r>
      <w:r>
        <w:t xml:space="preserve">29-519-0795 </w:t>
      </w:r>
    </w:p>
    <w:p w14:paraId="70B1581A" w14:textId="77777777" w:rsidR="0082763C" w:rsidRDefault="0082763C">
      <w:pPr>
        <w:pStyle w:val="a3"/>
      </w:pPr>
      <w:r>
        <w:t xml:space="preserve">　　佛有成就人的心，從來沒有責備人的心，這個我們都是要學習的。我們能學到，你這一生多快樂。你說社會上這些人他受不了，你要是侮辱他、毀謗他，他生氣！你要是傷害他，他報復！那個報復來報復去，冤冤相報，多少世都解決不了這個問題，你說多苦惱！你真正明白之後，他毀謗我、侮辱我、陷害我，我還給他感謝、感恩，為什麼？從這裡看到我們自己德行修養提升，沒放在心上，心平氣和，不生煩惱，生智慧，那怎麼會一樣？人生最高的享受是這麼來的。不跟人計較，為什麼？一飲一啄，莫非前定，是清清楚楚、明明白白，不用爭。現在全世界講競爭，錯誤了，把人都教壞了。中國古聖先賢教什麼？從小就教讓，從忍讓提升到謙讓，再提升到禮讓，讓到底。讓會吃虧嗎？不吃虧，愈讓福報愈大，愈爭福報就沒有了，爭到最後，你還是兩手空空離開人世間，到三惡道去報到，到那裡去消你一生的罪業，你何苦來？這是不能不知道。這些事情，理事講得最清楚、最透徹，大乘經典。湯恩比說大乘經典能夠解決二十一世紀全世界社會問題，他內行，他不是外行，這個事情是真的，不是假的。　　節錄自：</w:t>
      </w:r>
      <w:r>
        <w:t>02-039-0145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86A3B" w14:textId="77777777" w:rsidR="0082763C" w:rsidRDefault="0082763C" w:rsidP="0082763C">
      <w:r>
        <w:separator/>
      </w:r>
    </w:p>
  </w:endnote>
  <w:endnote w:type="continuationSeparator" w:id="0">
    <w:p w14:paraId="2F4D25E1" w14:textId="77777777" w:rsidR="0082763C" w:rsidRDefault="0082763C" w:rsidP="00827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FC630" w14:textId="77777777" w:rsidR="0082763C" w:rsidRDefault="0082763C" w:rsidP="0082763C">
      <w:r>
        <w:separator/>
      </w:r>
    </w:p>
  </w:footnote>
  <w:footnote w:type="continuationSeparator" w:id="0">
    <w:p w14:paraId="0E36C041" w14:textId="77777777" w:rsidR="0082763C" w:rsidRDefault="0082763C" w:rsidP="008276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3C"/>
    <w:rsid w:val="0082763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AF23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76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76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76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76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