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4CBA" w:rsidRDefault="00594CBA">
      <w:r>
        <w:t>淨土大經解演義節要</w:t>
      </w:r>
      <w:r>
        <w:t>—</w:t>
      </w:r>
      <w:r>
        <w:t>為什麼人做了善業，現在還在受苦　　（第八Ｏ五集）　　檔名：</w:t>
      </w:r>
      <w:r>
        <w:t xml:space="preserve">29-519-0805 </w:t>
      </w:r>
    </w:p>
    <w:p w:rsidR="00594CBA" w:rsidRDefault="00594CBA">
      <w:pPr>
        <w:pStyle w:val="a3"/>
      </w:pPr>
      <w:r>
        <w:t xml:space="preserve">　　業是什麼？造作。我們一般人講事業，你正在造作的時候叫事，你在幹什麼事，事幹完之後那叫業。你這個事是善，或者是惡，你幹了好事那是善業，你幹了壞事是惡業。業感將來的果報，業是因，後頭那個果報，報是果，正所謂「善有善報，惡有惡報，不是不報，時候未到」。人做了善業，現在還在受罪，還在受苦，什麼原因？過去造的惡業的報沒報完，那個力量大它先報，等到你這個惡的業報完之後，善的業它就起來了。現在造惡業，還挺享受的，那是什麼？過去的善大，過去善根深厚，他福享完惡的報就現前，所以善惡決定是有報的。你要是說沒有因果，那是完全錯誤的，這本書裡對因果講得就很透徹。他們現在覺悟了，打仗是錯誤！他們遇到菩薩，菩薩常常幫他忙，很苦，他們是孤魂野鬼。菩薩跟他講：中國不是你們的，你們來幹什麼？這個話的意思很深，用武力奪來的還是你命裡有的，你說你冤不冤枉？命裡沒有的時候奪不到。這個因果道理，如果真的許多國家領導人懂得了，不會再打仗了，打仗是造惡業，不是好事。打仗所得來的還是命裡有的，你何必？　　節錄自：</w:t>
      </w:r>
      <w:r>
        <w:t>02-039-0152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4CBA" w:rsidRDefault="00594CBA" w:rsidP="00594CBA">
      <w:r>
        <w:separator/>
      </w:r>
    </w:p>
  </w:endnote>
  <w:endnote w:type="continuationSeparator" w:id="0">
    <w:p w:rsidR="00594CBA" w:rsidRDefault="00594CBA" w:rsidP="00594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4CBA" w:rsidRDefault="00594CBA" w:rsidP="00594CBA">
      <w:r>
        <w:separator/>
      </w:r>
    </w:p>
  </w:footnote>
  <w:footnote w:type="continuationSeparator" w:id="0">
    <w:p w:rsidR="00594CBA" w:rsidRDefault="00594CBA" w:rsidP="00594C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CBA"/>
    <w:rsid w:val="00594CB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C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C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C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C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