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06C1" w14:textId="77777777" w:rsidR="00181D60" w:rsidRDefault="00181D60">
      <w:r>
        <w:t>淨土大經解演義節要</w:t>
      </w:r>
      <w:r>
        <w:t>—</w:t>
      </w:r>
      <w:r>
        <w:t>把心裡最想念的東西換成阿彌陀佛就成功了　　（第八二一集）　　檔名：</w:t>
      </w:r>
      <w:r>
        <w:t xml:space="preserve">29-519-0821 </w:t>
      </w:r>
    </w:p>
    <w:p w14:paraId="066DFD66" w14:textId="77777777" w:rsidR="00181D60" w:rsidRDefault="00181D60">
      <w:pPr>
        <w:pStyle w:val="a3"/>
      </w:pPr>
      <w:r>
        <w:t xml:space="preserve">　　功夫是什麼？功夫是把你的妄想雜念給念掉，那就是功夫。念佛的時候，心裡面沒有懷疑、沒有夾雜、沒有間斷，這叫功夫。諸位要記住，心裡那個佛沒有間斷，不是口裡念的，口裡念的斷了沒有關係，你心裡那個佛不能間斷。有人問，這心裡佛跟口上的佛有什麼分別？好像一般人講，我口裡不念，心裡佛就斷了。實在講，有口無心，那就沒佛，最重要是心裡有佛。《大勢至菩薩念佛圓通章》上說，「憶佛念佛，現前當來必定見佛」，那個念是心上有。你看中國這個念字，會意，上面是今，今天的今，下面是心，就是現在的心，現前這個心，心上真有，叫念。心裡沒有，那不叫念，口念不行。古人有句話說得好，「口念彌陀心散亂」，心裡胡思亂想，「喊破喉嚨也枉然」，一天念得再多都沒用，最重要是心上真有。所以我們要把這個心，把阿彌陀佛裝在心上。</w:t>
      </w:r>
      <w:r>
        <w:t xml:space="preserve"> </w:t>
      </w:r>
    </w:p>
    <w:p w14:paraId="449ED918" w14:textId="77777777" w:rsidR="00181D60" w:rsidRDefault="00181D60">
      <w:pPr>
        <w:pStyle w:val="a3"/>
      </w:pPr>
      <w:r>
        <w:t xml:space="preserve">　　這個意思很難體會，我們從一個比喻上諸位就明瞭。我過去有一年，在台灣，還住在景美，這是早年。過年的時候，有一個老居士，是我們圖書館的老同修來拜年，告訴我，她說：淨空法師，我現在念佛的功夫很不錯了。我說：難得！她說：我什麼都放下了，就是孫子放不下。你看看她說孫子放不下。我就告訴她：妳能把阿彌陀佛跟妳孫子調換一下，妳就成功了。你看，她沒有天天念孫子，她天天念阿彌陀佛、阿彌陀佛，心裡孫子沒放下，心裡有個孫子，那就把阿彌陀佛障礙住了。自己說功夫不錯，還是不行，隔了一層。心裡面真有，口裡沒有，真功夫！她口裡沒有念著孫子，她心裡真有。從這個比喻，諸位就能夠體會到，你心裡真有阿彌陀佛，除阿彌陀佛之外什麼都沒有，你一句佛號不念，你是真念佛，你往生決定沒有問題，不需要人助念，這是我們應當要學習的。念是今心，不是口念。　　節錄自：</w:t>
      </w:r>
      <w:r>
        <w:t>02-039-0165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2CD2" w14:textId="77777777" w:rsidR="00181D60" w:rsidRDefault="00181D60" w:rsidP="00181D60">
      <w:r>
        <w:separator/>
      </w:r>
    </w:p>
  </w:endnote>
  <w:endnote w:type="continuationSeparator" w:id="0">
    <w:p w14:paraId="097D5F0A" w14:textId="77777777" w:rsidR="00181D60" w:rsidRDefault="00181D60" w:rsidP="00181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82CD" w14:textId="77777777" w:rsidR="00181D60" w:rsidRDefault="00181D60" w:rsidP="00181D60">
      <w:r>
        <w:separator/>
      </w:r>
    </w:p>
  </w:footnote>
  <w:footnote w:type="continuationSeparator" w:id="0">
    <w:p w14:paraId="7D1BC39F" w14:textId="77777777" w:rsidR="00181D60" w:rsidRDefault="00181D60" w:rsidP="00181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60"/>
    <w:rsid w:val="00181D6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AFDB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1D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D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D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D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