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A759" w14:textId="77777777" w:rsidR="00363AD3" w:rsidRDefault="00363AD3">
      <w:r>
        <w:t>淨土大經解演義節要</w:t>
      </w:r>
      <w:r>
        <w:t>—</w:t>
      </w:r>
      <w:r>
        <w:t>錢比父母重要？　　（第八六一集）　　檔名：</w:t>
      </w:r>
      <w:r>
        <w:t xml:space="preserve">29-519-0861 </w:t>
      </w:r>
    </w:p>
    <w:p w14:paraId="1F1CF240" w14:textId="77777777" w:rsidR="00363AD3" w:rsidRDefault="00363AD3">
      <w:pPr>
        <w:pStyle w:val="a3"/>
      </w:pPr>
      <w:r>
        <w:t xml:space="preserve">　　你天天想錢，前幾天有個同學告訴我，他說的話是真的不是假的，他說曾經有人做過調查，在中國大陸。調查什麼？一句話：「你在這一生當中，什麼東西對你最重要？」就問這一句話。好像他調查了七千多個人，都說「錢」，錢最重要，這個調查很驚人！只有四個人沒有說錢。你看七千多個人裡頭，只有四個人沒有說錢是第一重要的，其他統統都是錢第一重要，父母、妻子都不重要，錢最重要。貪財！貪財的人到哪裡去了？到餓鬼道去了，如果因為財又犯了殺盜淫妄，那就地獄道去了，自作自受。地獄、天堂是唯心所現，是你自己念頭製造的，不是別的。你看人家問我們，在這個世間什麼最重要？我們修淨土的人講，阿彌陀佛最重要，除了阿彌陀佛之外，統統捨掉，你決定生淨土。你念佛人也說錢是最重要的，那好了，這念佛就念到鬼道去了，餓鬼道、地獄道去了，那就是灌頂法師講得一點都不錯。念佛的人還貪財，念佛的人還抱怨，那怎麼行？那個極樂世界與你沒分，這是我們不能不知道的。要不知道，不搞清楚，我們這一生當中想往生極樂世界就靠不住。真搞清楚、搞明白，該放下的，趕快放下，該抓住的，一定要抓住，就是一個目標，一個方向。一個方向，西方極樂世界；一個目標，我要見阿彌陀佛，你肯定辦得到，一點都不要懷</w:t>
      </w:r>
      <w:r>
        <w:t>疑。這個世間，一切隨緣，什麼都好。為什麼？我要離開了，我再不管你們這些事情了，這樣才自在，這個樣子才會圓滿。　　節錄自：</w:t>
      </w:r>
      <w:r>
        <w:t>02-039-0174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1A205" w14:textId="77777777" w:rsidR="00363AD3" w:rsidRDefault="00363AD3" w:rsidP="00363AD3">
      <w:r>
        <w:separator/>
      </w:r>
    </w:p>
  </w:endnote>
  <w:endnote w:type="continuationSeparator" w:id="0">
    <w:p w14:paraId="793DE1D2" w14:textId="77777777" w:rsidR="00363AD3" w:rsidRDefault="00363AD3" w:rsidP="00363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A649E" w14:textId="77777777" w:rsidR="00363AD3" w:rsidRDefault="00363AD3" w:rsidP="00363AD3">
      <w:r>
        <w:separator/>
      </w:r>
    </w:p>
  </w:footnote>
  <w:footnote w:type="continuationSeparator" w:id="0">
    <w:p w14:paraId="3B615F79" w14:textId="77777777" w:rsidR="00363AD3" w:rsidRDefault="00363AD3" w:rsidP="00363A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D3"/>
    <w:rsid w:val="00363AD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0E6E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3A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3A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3A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3A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