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FED" w:rsidRDefault="008F0FED">
      <w:r>
        <w:t>淨土大經解演義節要</w:t>
      </w:r>
      <w:r>
        <w:t>—</w:t>
      </w:r>
      <w:r>
        <w:t>為什麼修行二十年，他還會退轉？　　（第八八三集）　　檔名：</w:t>
      </w:r>
      <w:r>
        <w:t xml:space="preserve">29-519-0883 </w:t>
      </w:r>
    </w:p>
    <w:p w:rsidR="008F0FED" w:rsidRDefault="008F0FED">
      <w:pPr>
        <w:pStyle w:val="a3"/>
      </w:pPr>
      <w:r>
        <w:t xml:space="preserve">　　疾速成佛，條件就是不退，只有前進，沒有後退。凡夫往生，極樂世界沒有叫你退轉的這些障緣，沒有。你在那裡面，你所看到的是諸佛菩薩，那個地方沒有冤親債主，沒有五欲六塵的誘惑，那邊沒有。在這個世界成就難，內有貪瞋痴慢的煩惱，外面有財色名利的誘惑，非常強大的誘惑，你能夠不動心談何容易！多少老修行，修行幾十年的，還被誘惑，還退轉了。幾個人能不退的，他成功了。那我們要問，他怎麼能保持不退？我們也想做到不退。佛教給我們的方法，精進，精進就能夠不退。精是精純，老祖宗教給我們的「貴以專」，佛法裡面教給我們「一門深入，長時薰修」，著重在長時，如果你每天能夠保持四小時以上讀經或者是聽經，也許你不會退轉。如果還敵不住這些外面的誘惑，名聞利養的誘惑，那怎麼辦？時間加長。我們看到有些同學一天十個小時，這個沒有問題了，每天十個小時跟佛菩薩接近，親近佛菩薩。天天如是，真的保證不退，這個人決定往生，不能這樣精進那太難了！你看看，你不親近佛菩薩，你就會親近名聞利養，那邊在引誘你，哪一邊時間長，哪一邊就產生巨大的力量，就把你拉跑掉了。這種情形自古以來就很常見，不是少見。為什麼很好的修行人，十年、二十年他還會退轉？原因就在此地。</w:t>
      </w:r>
      <w:r>
        <w:t xml:space="preserve"> </w:t>
      </w:r>
    </w:p>
    <w:p w:rsidR="008F0FED" w:rsidRDefault="008F0FED">
      <w:pPr>
        <w:pStyle w:val="a3"/>
      </w:pPr>
      <w:r>
        <w:t xml:space="preserve">　　尤其是現在我們這個環境，最大的誘惑是什麼？這從前我的老師方東美先生告訴我的，最大的誘惑，幾乎每個人都逃不掉，都被它控制了。這是什麼東西？魔王，魔王是誰？電視，你家裡有電視機，那是魔王。你每天面對它多少時間？它在那裡教你，教你暴力色情，教你殺盜淫妄，它教你這些。我們道場也有電視，給諸位說，沒有天線，收不到這些節目，我們的電視都是放錄像帶的、放光碟的，我們跟佛親近，我們不跟魔親近。我們搞網路跟電視，魔王來找過我，很凶！問我，為什麼沒有跟他商量就侵佔他的道場？我說沒有，我們沒有侵佔你的道場。怎麼沒有？我忽然想起來，我們有網路，我們有電視，他的道場是什麼？網路、電視是他的道場。所以我們這裡供了魔王牌位，請他原諒，魔王波旬，他來找我。我才明白，那是他的道場，我們有個衛星電視，有個網路，這是侵佔他的道場，厲害！聽到不寒而慄。所以這個地方障緣太多，讓你的心定不下來，極樂世界完全沒有。魔王波旬實際上也很可愛，你行善他佩服你，他護你的法，你造惡的時候他幫助你造惡，他叫你下地獄。由此可知，我們落到地獄不能怪他，是我們做得不對，他是加把勁讓你趕快去，他也沒有做錯。看清楚的時候，我覺得他也是菩薩，為什麼？你造惡，趕緊送你到地獄，</w:t>
      </w:r>
      <w:r>
        <w:t>讓你受罪，罪受滿了，你覺悟了，你回頭了。想一想還是菩薩，還是有道理。　　節錄自：</w:t>
      </w:r>
      <w:r>
        <w:t>02-039-0179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0FED" w:rsidRDefault="008F0FED" w:rsidP="008F0FED">
      <w:r>
        <w:separator/>
      </w:r>
    </w:p>
  </w:endnote>
  <w:endnote w:type="continuationSeparator" w:id="0">
    <w:p w:rsidR="008F0FED" w:rsidRDefault="008F0FED" w:rsidP="008F0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0FED" w:rsidRDefault="008F0FED" w:rsidP="008F0FED">
      <w:r>
        <w:separator/>
      </w:r>
    </w:p>
  </w:footnote>
  <w:footnote w:type="continuationSeparator" w:id="0">
    <w:p w:rsidR="008F0FED" w:rsidRDefault="008F0FED" w:rsidP="008F0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ED"/>
    <w:rsid w:val="008F0FE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