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45FF" w:rsidRDefault="00FF45FF">
      <w:r>
        <w:t>淨土大經解演義節要</w:t>
      </w:r>
      <w:r>
        <w:t>—</w:t>
      </w:r>
      <w:r>
        <w:t>升官發財找佛菩薩，那你可找錯了人　　（第九二四集）　　檔名：</w:t>
      </w:r>
      <w:r>
        <w:t xml:space="preserve">29-519-0924 </w:t>
      </w:r>
    </w:p>
    <w:p w:rsidR="00FF45FF" w:rsidRDefault="00FF45FF">
      <w:pPr>
        <w:pStyle w:val="a3"/>
      </w:pPr>
      <w:r>
        <w:t xml:space="preserve">　　所以中國最近兩千年來的教學，扎根教育是儒釋道的三個根，這是什麼？這是聖賢的基礎。中國人讀書宗旨鮮明，為什麼要讀書？讀書志在聖賢，學聖人、學賢人。學佛志在作佛，你看看惠能大師見五祖的時候，這第一次見面五祖問他：你來想求什麼？他回答說：我來想作佛。宗旨清楚，我到寺廟裡來幹什麼？我來想作佛的，你得教我怎麼作佛。他真成佛了，忍和尚沒辜負他，衣缽傳給他，他真作佛了。那我們一般人學佛白學了，我到寺廟裡來幹什麼？求升官發財。與聖賢、與佛菩薩不相干，升官發財到這些地方求不到，我告訴你，佛菩薩不會保佑你升官發財的，找錯地方了。釋迦牟尼佛一生托缽，日中一食，樹下一宿，你求他發財，那不就錯了嗎？求他發財，跟他一樣出去托缽去。你說這麼深的誤會，到聖賢面前求升官發財，那對他是侮辱，那不是恭敬，你把他看成什麼人？他要是想升官發財，他自己王子出身，他不出家他做國王了，人家把王位捨棄掉，富裕的生活捨棄掉去托缽，這就是他教我們的。所以升官發財去找佛菩薩，那你可找錯了人。</w:t>
      </w:r>
      <w:r>
        <w:t xml:space="preserve"> </w:t>
      </w:r>
    </w:p>
    <w:p w:rsidR="00FF45FF" w:rsidRDefault="00FF45FF">
      <w:pPr>
        <w:pStyle w:val="a3"/>
      </w:pPr>
      <w:r>
        <w:t xml:space="preserve">　　佛是什麼？佛是聖人。什麼叫聖？用現在的話來說，就是做一個明白人，對於宇宙、萬有、人生，這究竟是一回什麼事情，他統統搞清楚，全搞明白了，這在中國叫聖人。所以聖人是明白人，凡夫是糊塗人。佛菩薩是聖賢人，凡夫確實是迷惑顛倒。我們不願意迷惑顛倒，希望做個明白人，那你希望做明白人，你找聖賢、找佛菩薩就找對人了，他會好好教你，這總得搞清楚、搞明白。所以入門先扎根。大根大本就是兩句話，佛說的「孝養父母，奉事師長」，我們中國人講孝親尊師，這是世出世間聖賢佛菩薩的大根大本，要從這裡做起。倫理、道德的教育；因果，道家給我們講因果教育，可以從《太上感應篇》入門，《文昌帝君陰騭文》，這都是非常好的教材；佛法的根，《十善業道經》。你看這三樣東西都很小，《弟子規》只有一千零八十個字，《感應篇》也只有一千七百多個字，《十善業道經》的分量也不多，通常經本好像只有四頁，四張紙八面，這是根本。這個東西不是講的，不是念的，也不是背的，字字句句要落實到自己的生活，落實到工作，落實在處事待人接物，這就對了，那就是聖賢君子的標準，不能違背。</w:t>
      </w:r>
      <w:r>
        <w:t xml:space="preserve"> </w:t>
      </w:r>
    </w:p>
    <w:p w:rsidR="00FF45FF" w:rsidRDefault="00FF45FF">
      <w:pPr>
        <w:pStyle w:val="a3"/>
      </w:pPr>
      <w:r>
        <w:t xml:space="preserve">　　這個根有了，還有一個，文字的根，你要是懂得這一點，你就對老祖宗五體投地，就沒話說了。中國老祖宗發明的文字，全世界找不到第二家，任何國家族群的文字不能跟中國比。中國文字是什麼？智慧的符號。你不認識它，你也念不出來，你看到那個符號，你就會懂得裡頭是什麼意思，這個很了不起，智慧的符號。更了不起的一樁事情，老祖宗知道，語文是隨著時代、隨著地區快速的在演變，所以古人要是用語文的方法記錄，現在人看不懂，不知道你講些什麼，只有少數考古學家，也未必考出它真的意思。所以我們老祖宗開闢另一個途徑，文言文，語文會變，文言永遠不變，超越空間也超越時間。這個智慧了不起！把他們的智慧，把他們的經驗，用這種工具傳給後世子孫，所以文言文是非常偉大的發明，在這個世界上找不到第二種能跟它相比的。孔孟去我們兩千五百年，他們寫下來留的東西，如果你懂文言文，不就跟面對面談話一樣？這還了得嗎？</w:t>
      </w:r>
      <w:r>
        <w:t xml:space="preserve"> </w:t>
      </w:r>
    </w:p>
    <w:p w:rsidR="00FF45FF" w:rsidRDefault="00FF45FF">
      <w:pPr>
        <w:pStyle w:val="a3"/>
      </w:pPr>
      <w:r>
        <w:t xml:space="preserve">　　你說文言文很難，那是大笑話。我過去手頭上，那個時候我大概還有十一、二本的樣子，民國初年小學生的模範作文，多大年歲寫的？十歲、十一歲、十二歲，小學生的模範作文。搬家搬得太多了，因為居無定所，所以都不見了。現在還剩了兩本，</w:t>
      </w:r>
      <w:r>
        <w:lastRenderedPageBreak/>
        <w:t>想起來，要把它印出來，給大家看看。現在大學中文系畢業的可能都看不懂，那個時候十一、二歲小朋友寫的，怎麼會難？而是什麼？你不肯學。我們學佛的時候，老師要求我們這些學生要讀文言文，為什麼？佛經是文言文寫的。文言文當中最淺顯的，在文學裡頭稱為變文，變化的變，所以必須要有文言文的基礎，你才能看得懂《大藏經》。老師教我們的方法，這是傳統的老方法，背誦，背五十篇古文，你能背，最好連註解都背，你就有能力看文言文，這鑰匙拿到了。如果你再能夠努力讀一百篇，能夠背誦一百篇文言文，你就有能力寫文言文。那我們就明白了，從前那些小朋友，十歲的小朋友肯定念過一百篇，一個星期讀一篇，一年就五十篇，兩年就一百篇。　　節錄自：</w:t>
      </w:r>
      <w:r>
        <w:t>02-039-0190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5FF" w:rsidRDefault="00FF45FF" w:rsidP="00FF45FF">
      <w:r>
        <w:separator/>
      </w:r>
    </w:p>
  </w:endnote>
  <w:endnote w:type="continuationSeparator" w:id="0">
    <w:p w:rsidR="00FF45FF" w:rsidRDefault="00FF45FF" w:rsidP="00FF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5FF" w:rsidRDefault="00FF45FF" w:rsidP="00FF45FF">
      <w:r>
        <w:separator/>
      </w:r>
    </w:p>
  </w:footnote>
  <w:footnote w:type="continuationSeparator" w:id="0">
    <w:p w:rsidR="00FF45FF" w:rsidRDefault="00FF45FF" w:rsidP="00FF4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FF"/>
    <w:rsid w:val="00F81FD4"/>
    <w:rsid w:val="00FF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