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120" w:rsidRDefault="00066120">
      <w:r>
        <w:t>淨土大經解演義節要</w:t>
      </w:r>
      <w:r>
        <w:t>—</w:t>
      </w:r>
      <w:r>
        <w:t>陽光普照大地，我們偏偏要打一把傘　　（第九四二集）　　檔名：</w:t>
      </w:r>
      <w:r>
        <w:t xml:space="preserve">29-519-0942 </w:t>
      </w:r>
    </w:p>
    <w:p w:rsidR="00066120" w:rsidRDefault="00066120">
      <w:pPr>
        <w:pStyle w:val="a3"/>
      </w:pPr>
      <w:r>
        <w:t xml:space="preserve">　　「復以具足無量不可思議莊嚴，故萬物嚴淨，窮微極妙；光瑩如鏡，徹照十方；觸光安樂，垢滅善生。其香普熏十方世界，眾生聞者皆修佛行。」我們看到此地。這段經文，是述說法藏比丘將極樂世界建成之後，這極樂世界從哪裡來的，為什麼建成的，這前面都說過了，它為什麼那麼樣的美好，都是值得我們學習的。他是參觀、訪問、考察十方世界所有諸佛的剎土，他都去考察過，都去觀光過，取長捨短，每一個世界好的地方全採取，不善的地方統統不要，這樣建成的。所以這個世界在諸佛世界裡面就變成純淨純善，諸佛也推崇他、稱讚他，他是「光中極尊，佛中之王」。在佛菩薩的境界裡，跟人間不一樣，人間看到別人好處，免不了有嫉妒心，佛菩薩境界裡沒有。不但沒有嫉妒，而且生歡喜心，這麼好的修學處所，所以十方諸佛沒有一個不代他招生、代他宣傳，甚至於把自己好的學生都送到西方極樂世界去，去幹什麼？去受訓，到那個地方就成佛了。這是報告的前面這一段，前面一段我們就能看到，這個世界美好，以及它的影響。</w:t>
      </w:r>
      <w:r>
        <w:t xml:space="preserve"> </w:t>
      </w:r>
    </w:p>
    <w:p w:rsidR="00066120" w:rsidRDefault="00066120">
      <w:pPr>
        <w:pStyle w:val="a3"/>
      </w:pPr>
      <w:r>
        <w:t xml:space="preserve">　　在極樂世界「具足無量不可思議莊嚴」，這句話是總說，莊嚴就是我們這個地方人所說的真善美慧。在我們這個世間真善美慧，說實在話有名無實；西方極樂世界它是真實的，它不是假的。下面給我們說了有六句話，「萬物嚴淨」，嚴是莊嚴，淨是清淨，也就是說這個世界稱之為淨土，沒有絲毫染污，不但物質沒有染污，精神更沒有染污。「窮微極妙」，這是形容，窮就是窮盡，就是微妙到極處，無法形容。它的光明、光瑩就像鏡子一樣，「徹照十方」，十方世界它照得清清楚楚，照得非常之微細。「觸光安樂」，十方世界的眾生只要你能接觸到，我們這個世界在不在他光明普照之中？在。為什麼我們沒有感覺到？這個佛在大乘經上講得很多，我們自己有障礙。譬如太陽陽光普照大地，我們出門偏偏要打一把傘，不讓它照，這是我們自己有障礙，不是太陽不照你，是你自己有障礙。我們現在的障礙是什麼？經上講得很清楚，障礙很多，叫煩惱習氣，這就障礙。煩惱無量無邊，佛為教學方便起見，把無量無邊的煩惱歸納為三大類，第一大類叫「根本無明」，這是什麼？我們迷了。實在說佛法講得很清楚，「一切眾生本來是佛」，其實我們跟毘盧遮那佛、跟阿彌陀佛沒有兩樣，這是真的不是假的。為什麼現在差別這麼大？他們覺悟，我們迷惑。</w:t>
      </w:r>
      <w:r>
        <w:t>所以第一個煩惱就是迷，迷失了自性，不知道自己是什麼，這是第一重的煩惱，叫根本煩惱。第二重是分別，第三重是執著，分別也叫「塵沙煩惱」，塵沙是形容這分別的念頭多，前念滅後念就起來，所以用塵沙來比喻。執著也叫「見思煩惱」，見是見解，思是思想，也就是說你對人、對事、對一切萬物，你看錯了，你想錯了。佛法所教導我們的，沒有別的，教我們重新認識諸法實相，就是一切法的真相。你真相認識了，你就不會迷，你不會再分別，也不會再執著，這障礙就去掉了。到這個時候你就看到，佛光確實照在我們這個地方，我們感覺到，真正感覺到它照在我們身上。</w:t>
      </w:r>
      <w:r>
        <w:t xml:space="preserve"> </w:t>
      </w:r>
    </w:p>
    <w:p w:rsidR="00066120" w:rsidRDefault="00066120">
      <w:pPr>
        <w:pStyle w:val="a3"/>
      </w:pPr>
      <w:r>
        <w:t xml:space="preserve">　　下面這一句這個利益就得到，第一個垢滅，第二個善生。垢是染污，也就是煩惱，煩惱就斷了，佛光一照煩惱就沒有了，煩惱沒有了善根就生起，「垢滅善生」，這個利益就太大了。這個善是大乘法裡面講的明心見性，不是普通的善，不是講一般善惡的善，那個不算數的。這個善是見性，也就是成佛，你跟諸佛如來同入一個境界。不但有光，它還有香，「其香普熏十方世界，眾生聞者皆修佛行」，佛光、佛的香我們都有，不但我們都有，所有物質現象也都有，為什麼？不離自性，這是自性裡頭本來具足的德相。迷失自性之後，這個德相變質了，不是它原來的作用，這個事實</w:t>
      </w:r>
      <w:r>
        <w:lastRenderedPageBreak/>
        <w:t>真相我們要懂，理要明白。日本江本勝博士這十幾年來做水實驗，水是礦物，證明水它會看、會聽，它懂得人的意思。我們一個善念對它，你看在實驗室裡面，看到水的結晶非常之美好；以惡念對它，它反應就很醜陋，實驗了幾百萬次，真的不是假的。這是大乘佛法裡頭所說的，任何一個物質現象都有見聞覺知，他實驗出來了。反應呢？反應有色聲香味，現在只有一個反應他見到了，色。香他沒有實驗到，聲音沒有實驗到，味還沒有出來。我告訴江本博士，我說佛法是高等科學，你現在才發現它一個，它還有三個，肯定有，你好好去研究。不僅僅是水有，灰塵、塵沙，然後你再去研究分子、原子、電子、粒子，現在量子力學家他們研究出的，還有更小的小光子，大概沒有辦法再分，看到這個東西，那麼小的小光子裡頭也有見聞覺知。　　節錄自：</w:t>
      </w:r>
      <w:r>
        <w:t>02-039-0195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6120" w:rsidRDefault="00066120" w:rsidP="00066120">
      <w:r>
        <w:separator/>
      </w:r>
    </w:p>
  </w:endnote>
  <w:endnote w:type="continuationSeparator" w:id="0">
    <w:p w:rsidR="00066120" w:rsidRDefault="00066120" w:rsidP="00066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6120" w:rsidRDefault="00066120" w:rsidP="00066120">
      <w:r>
        <w:separator/>
      </w:r>
    </w:p>
  </w:footnote>
  <w:footnote w:type="continuationSeparator" w:id="0">
    <w:p w:rsidR="00066120" w:rsidRDefault="00066120" w:rsidP="00066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20"/>
    <w:rsid w:val="000661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6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6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6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6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