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60B28" w14:textId="77777777" w:rsidR="00235FB6" w:rsidRDefault="00235FB6">
      <w:r>
        <w:t>淨土大經解演義節要</w:t>
      </w:r>
      <w:r>
        <w:t>—</w:t>
      </w:r>
      <w:r>
        <w:t>心浮氣躁怎麼來的？　　（第九六五集）　　檔名：</w:t>
      </w:r>
      <w:r>
        <w:t xml:space="preserve">29-519-0965 </w:t>
      </w:r>
    </w:p>
    <w:p w14:paraId="6E06CF47" w14:textId="77777777" w:rsidR="00235FB6" w:rsidRDefault="00235FB6">
      <w:pPr>
        <w:pStyle w:val="a3"/>
      </w:pPr>
      <w:r>
        <w:t xml:space="preserve">　　所以佛法教學，首先教你守規矩，這規矩的內容是什麼？最主要的放下煩惱習氣。用什麼方法把它放下？方法太多了，佛家講八萬四千法門，法就是方法，門就是門道、門徑，那個很多，各人可以不相同，但是幹的是一樁事情，遠離一切煩惱習氣，你心就定了。定是你的真心，亂是你的妄心，現在年輕人心都很亂，心浮氣躁，心浮氣躁什麼都學不好，所以現在學生不好教。心浮氣躁怎麼來的？主要的是電視、電腦，這些電影、雜誌刊物，全是叫你心浮氣躁，內容說的都是殺盜淫妄、暴力色情，搞這個。現在人很可憐，從小，尤其是父母都工作，沒有人教他，誰教他？看電視，電視教他。上學了，中國我不清楚，我在美國住了很多年，美國小學一年級就要用電腦。一年級的小學生，我們細心去觀察他，他在電腦裡面寫學校功課，大概每天一個小時足夠了，其他的時間全是看電腦裡面那些黃色、黑色的，看那些東西，把小孩全看壞了。不知道孝順父母，甚至於殺父母、殺兄弟的，在學校殺老師、殺同學的，在美國不是新聞，常常有。他們政府也著急，但是沒有辦法，只要有這些東西存在，下一代就完了。　　節錄自：</w:t>
      </w:r>
      <w:r>
        <w:t>02-039-0200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6DE95" w14:textId="77777777" w:rsidR="00235FB6" w:rsidRDefault="00235FB6" w:rsidP="00235FB6">
      <w:r>
        <w:separator/>
      </w:r>
    </w:p>
  </w:endnote>
  <w:endnote w:type="continuationSeparator" w:id="0">
    <w:p w14:paraId="760FED50" w14:textId="77777777" w:rsidR="00235FB6" w:rsidRDefault="00235FB6" w:rsidP="00235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11D6C" w14:textId="77777777" w:rsidR="00235FB6" w:rsidRDefault="00235FB6" w:rsidP="00235FB6">
      <w:r>
        <w:separator/>
      </w:r>
    </w:p>
  </w:footnote>
  <w:footnote w:type="continuationSeparator" w:id="0">
    <w:p w14:paraId="48A35430" w14:textId="77777777" w:rsidR="00235FB6" w:rsidRDefault="00235FB6" w:rsidP="00235F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B6"/>
    <w:rsid w:val="00235FB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AF558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5F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5F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5F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5F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