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C735" w14:textId="77777777" w:rsidR="00C65778" w:rsidRDefault="00C65778">
      <w:r>
        <w:t>淨土大經解演義節要</w:t>
      </w:r>
      <w:r>
        <w:t>—</w:t>
      </w:r>
      <w:r>
        <w:t>染上惡的習氣，就是三惡道的果報　　（第九八七集）　　檔名：</w:t>
      </w:r>
      <w:r>
        <w:t xml:space="preserve">29-519-0987 </w:t>
      </w:r>
    </w:p>
    <w:p w14:paraId="5F902FA4" w14:textId="77777777" w:rsidR="00C65778" w:rsidRDefault="00C65778">
      <w:pPr>
        <w:pStyle w:val="a3"/>
      </w:pPr>
      <w:r>
        <w:t xml:space="preserve">　　我們想放下，它真放不下，這什麼原因？這叫習氣。習氣很可怕！孔子說過，他給我們講這個習氣，他說習慣，所謂「近朱則赤，近墨則黑」，你不知不覺你染上習氣，就變成你習慣了。習氣裡有善有惡，染上善的習氣，在六道裡這是三善道的果報；染上惡的習氣，那就是三惡道的果報。教育也就從這裡興起來的，為什麼要教？如果不教，會愈染愈深，不容易回頭。我們今天的毛病，就是不善的習氣太多、太嚴重，回不了頭，麻煩在這個地方，所謂「少成若天性，習慣成自然」。教，從什麼時候教？從小時候教，習慣已經養成，不好教了。已經養成，古人也有句話說，「江山易改，本性難移」，他那不是本性，習性，這個習性難移，他已經成自然、成習慣了。　　節錄自：</w:t>
      </w:r>
      <w:r>
        <w:t>02-039-0206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4A543" w14:textId="77777777" w:rsidR="00C65778" w:rsidRDefault="00C65778" w:rsidP="00C65778">
      <w:r>
        <w:separator/>
      </w:r>
    </w:p>
  </w:endnote>
  <w:endnote w:type="continuationSeparator" w:id="0">
    <w:p w14:paraId="261C3EBA" w14:textId="77777777" w:rsidR="00C65778" w:rsidRDefault="00C65778" w:rsidP="00C65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8AA70" w14:textId="77777777" w:rsidR="00C65778" w:rsidRDefault="00C65778" w:rsidP="00C65778">
      <w:r>
        <w:separator/>
      </w:r>
    </w:p>
  </w:footnote>
  <w:footnote w:type="continuationSeparator" w:id="0">
    <w:p w14:paraId="0118E120" w14:textId="77777777" w:rsidR="00C65778" w:rsidRDefault="00C65778" w:rsidP="00C657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78"/>
    <w:rsid w:val="00C6577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CEBF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57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57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57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57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