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55D3" w14:textId="77777777" w:rsidR="00805684" w:rsidRDefault="00805684">
      <w:r>
        <w:t>淨土大經解演義節要</w:t>
      </w:r>
      <w:r>
        <w:t>—</w:t>
      </w:r>
      <w:r>
        <w:t>臨終最怕老人痴呆症　　（第九九四集）　　檔名：</w:t>
      </w:r>
      <w:r>
        <w:t xml:space="preserve">29-519-0994 </w:t>
      </w:r>
    </w:p>
    <w:p w14:paraId="3688488F" w14:textId="77777777" w:rsidR="00805684" w:rsidRDefault="00805684">
      <w:pPr>
        <w:pStyle w:val="a3"/>
      </w:pPr>
      <w:r>
        <w:t xml:space="preserve">　　凡人念佛，往生到西方極樂世界，我們看《彌陀經》，羅什大師翻譯的跟玄奘大師譯本不一樣。明顯的差別，羅什大師翻譯的「一心不亂」，玄奘大師翻譯的這一句不是一心不亂，跟我們這部經上講的差不多，「一向專念」。要一心不亂，往生就難了，這不是現在人，古人就有這個疑惑，如果一定要念到一心不亂才能往生，那我們都沒指望了。玄奘大師翻的是「一心繫念」，不是「不亂」，我們這部經上翻的是「一向專念」，一個方向專念。這個差別很大，羅什大師是不是翻錯？譯經大師，早年初期的，羅什是最著名的一位，他當然不會翻錯。一心不亂有講法。人在臨命終時往生西方極樂世界，首先見到佛光，佛光注照就能把你的功夫提升一個層次。如果你沒有功夫，像臨命終時一念、十念往生的，他真往生了，往生最低的條件要功夫成片。我們就明白了，臨終佛光一照，他功夫就成片，他妄念全伏住了，這是四十八願威神的加持，這個道理我們要懂。</w:t>
      </w:r>
      <w:r>
        <w:t xml:space="preserve"> </w:t>
      </w:r>
    </w:p>
    <w:p w14:paraId="255465AD" w14:textId="77777777" w:rsidR="00805684" w:rsidRDefault="00805684">
      <w:pPr>
        <w:pStyle w:val="a3"/>
      </w:pPr>
      <w:r>
        <w:t xml:space="preserve">　　他念到功夫成片，什麼叫功夫成片？心裡只有阿彌陀佛，除阿彌陀佛之外什麼都放下，這叫功夫成片。一天到晚綿綿密密就是這一句阿彌陀佛，口念不念沒有關係，心裡真有，念念不忘想著，就是《大勢至圓通章》上所說的「憶佛念佛，現前當來必定見佛」，這是果。現前見佛是臨命終時，你還沒斷氣，你看到阿彌陀佛，這是現前見。現前當來，當來是往生到西方極樂世界，你天天見。能夠念到功夫成片，這真的是可以做得到的，臨終佛光一照，不就是到一心不亂了嗎？事一心不亂。念到事一心不亂的人，臨終佛光一照，就變成理一心不亂。佛光照，加持你的等次，跟你的等次一定是成正比例。你有一分功夫，他加持，佛光照的時候你得一分利益，你有十分的功力，佛光一加持，你就得十分利益。佛光把你自己功夫提升一倍，是這麼個道理。</w:t>
      </w:r>
      <w:r>
        <w:t xml:space="preserve"> </w:t>
      </w:r>
    </w:p>
    <w:p w14:paraId="31CD5B84" w14:textId="77777777" w:rsidR="00805684" w:rsidRDefault="00805684">
      <w:pPr>
        <w:pStyle w:val="a3"/>
      </w:pPr>
      <w:r>
        <w:t xml:space="preserve">　　自己沒有功夫，那就是緣分，這個緣分是什麼？臨終的時候三個條件，你想想能不能具足？第一個條件，頭腦清醒。臨命終時迷惑顛倒，那就沒有辦法，那業障很重，佛光照了，照了你也不知道，你也感受不到。所以不能夠昏沉。最怕的是老人痴呆症，這個事情麻煩，那真是誰都幫不上忙。所以我們人活在這個世間，最重要的斷惡修善，積功累德，不要去享受。什麼時候享福？臨命終時頭腦清楚，那是真正的福報。為什麼？往生必須要具備的條件。我們中國古人講「好死好生」，死得很好，沒有痛苦，你來生一定很好。為什麼？你會選擇好地方去。人會到畜生道、到餓鬼道、到地獄道，那是糊裡糊塗去的，哪有頭腦清醒的人會到那個地方去？所以都是迷惑顛倒去的。頭腦清楚，最低限度也是人天兩道，不會到三惡道去。古人講「五福臨門」，第五最後的福報就是命終的時候好死，就說這一條，來生比這一生一定更殊勝，一定更好，這個才叫做真正的福報。這一生享福，來生如果墮三途，那就沒福，那不是福報，這是不能不知道的。所以，修福比什麼都重要，業因果報絲毫不爽。我們明白這個道理，對經典就不會再疑惑，清淨心就能見到佛光，感受就不必說了，見到佛光注照，這是佛來接引往生。　　節錄自：</w:t>
      </w:r>
      <w:r>
        <w:t>02-039-0207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87E5C" w14:textId="77777777" w:rsidR="00805684" w:rsidRDefault="00805684" w:rsidP="00805684">
      <w:r>
        <w:separator/>
      </w:r>
    </w:p>
  </w:endnote>
  <w:endnote w:type="continuationSeparator" w:id="0">
    <w:p w14:paraId="40FE0621" w14:textId="77777777" w:rsidR="00805684" w:rsidRDefault="00805684" w:rsidP="00805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8EF2C" w14:textId="77777777" w:rsidR="00805684" w:rsidRDefault="00805684" w:rsidP="00805684">
      <w:r>
        <w:separator/>
      </w:r>
    </w:p>
  </w:footnote>
  <w:footnote w:type="continuationSeparator" w:id="0">
    <w:p w14:paraId="05FE82A6" w14:textId="77777777" w:rsidR="00805684" w:rsidRDefault="00805684" w:rsidP="008056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84"/>
    <w:rsid w:val="0080568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679C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56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6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6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6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