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4036" w:rsidRDefault="00594036">
      <w:r>
        <w:t>淨土大經解演義節要</w:t>
      </w:r>
      <w:r>
        <w:t>—</w:t>
      </w:r>
      <w:r>
        <w:t>臨命終的人，幾個人頭腦清楚？　　（第一ＯＯ五集）　　檔名：</w:t>
      </w:r>
      <w:r>
        <w:t xml:space="preserve">29-519-1005 </w:t>
      </w:r>
    </w:p>
    <w:p w:rsidR="00594036" w:rsidRDefault="00594036">
      <w:pPr>
        <w:pStyle w:val="a3"/>
      </w:pPr>
      <w:r>
        <w:t xml:space="preserve">　　我們早年在美國送一個，不能算居士，因為他沒有學佛，周廣大先生。這個人是非常善良的人，他什麼宗教也不相信，在美國開了個麵包店，得了癌症，醫生給他宣布沒有法子治療了，讓他家人把他帶回家去，告訴他想吃什麼都給他吃，他的壽命只有幾天了。這個時候家人著急，家人也不相信，所謂是病急亂投醫，醫生不收了，醫院不收了，我們那個地方有個淨宗學會，他就找到我們，問我們有沒有辦法幫助他。我們有幾個同修去看看，確實他是沒有辦法再恢復健康，結果就講西方極樂世界的好處，講給他聽。他聽了很歡喜，你看這有善根，他能接受，聽了歡喜。就告訴他家裡的人，不要再去找醫生給我找什麼藥了，大家統統念佛送我到極樂世界去。你看這個念頭轉得多好！證明這個第十八願是真的，十念必生。那麼家人，我們學會裡有幾個同修都幫他助念，這一念的時候，他就告訴他家人（本來癌症是很痛苦的，要打嗎啡這些東西），這不痛了，念佛就不感覺痛，很舒服，藥物都不用了。三天，念了三天三夜他走了，不止十念，三天三夜，一生沒有接觸過佛法，最後的這個三天，他能往生。往生的時候瑞相非常好，全身柔軟。</w:t>
      </w:r>
      <w:r>
        <w:t xml:space="preserve"> </w:t>
      </w:r>
    </w:p>
    <w:p w:rsidR="00594036" w:rsidRDefault="00594036">
      <w:pPr>
        <w:pStyle w:val="a3"/>
      </w:pPr>
      <w:r>
        <w:t xml:space="preserve">　　所以這種往生本身必須也具足三個條件，第一個條件，頭腦清楚，不迷惑。人要病重的時候迷惑了，家親眷屬都不認識了，那就很麻煩，那個真是助念都幫不上忙，非常困難。所以第一個頭腦清楚，這他的福報，。所以一生善人，善有善報，走的時候頭腦清楚。第二，要遇善知識，要有人把這個法門介紹給你，你看這個緣他遇到了。第三個條件，聽到這個法門要相信，要發願求生，要跟著助念的人一起念佛，這個他都具足了。往生淨土緣具足了，他就成就了。可是我們要知道，這樣殊勝的緣也是億萬人當中難得找一兩個，不簡單！我們看看，到醫院去看看就曉得，你看那個人，臨命終的人，幾個人頭腦清楚？絕大多數眼睛張開了，看看你不認識，連自己的兒女都不認識，這個事情就麻煩了。又何況現在這個時代，老人痴呆症特別多，一痴呆助念就沒法子，就是連一生信佛念佛都有困難。困難在什麼地方？情執斷不了，怨恨忘不掉，還有一些雜事情放不下，那就麻煩了，阿彌陀佛不會等你的，你不去就算了，再等下一次吧。下一次那就不知道是哪一生哪一世了，非常難講。所以我們了解事實真相，這一生當中一定把這個機會抓到，決定不能錯過！　　節錄自：</w:t>
      </w:r>
      <w:r>
        <w:t>02-039-0210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4036" w:rsidRDefault="00594036" w:rsidP="00594036">
      <w:r>
        <w:separator/>
      </w:r>
    </w:p>
  </w:endnote>
  <w:endnote w:type="continuationSeparator" w:id="0">
    <w:p w:rsidR="00594036" w:rsidRDefault="00594036" w:rsidP="00594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4036" w:rsidRDefault="00594036" w:rsidP="00594036">
      <w:r>
        <w:separator/>
      </w:r>
    </w:p>
  </w:footnote>
  <w:footnote w:type="continuationSeparator" w:id="0">
    <w:p w:rsidR="00594036" w:rsidRDefault="00594036" w:rsidP="00594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36"/>
    <w:rsid w:val="0059403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0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0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0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0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