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1564" w14:textId="77777777" w:rsidR="00763F8B" w:rsidRDefault="00763F8B">
      <w:r>
        <w:t>淨土大經解演義節要</w:t>
      </w:r>
      <w:r>
        <w:t>—</w:t>
      </w:r>
      <w:r>
        <w:t>這個世間，不管是善緣惡緣，都要把它化解開　　（第一Ｏ一Ｏ集）　　檔名：</w:t>
      </w:r>
      <w:r>
        <w:t xml:space="preserve">29-519-1010 </w:t>
      </w:r>
    </w:p>
    <w:p w14:paraId="04A272AD" w14:textId="77777777" w:rsidR="00763F8B" w:rsidRDefault="00763F8B">
      <w:pPr>
        <w:pStyle w:val="a3"/>
      </w:pPr>
      <w:r>
        <w:t xml:space="preserve">　　我們在這個世間，跟我們認識的，跟我們有往來的、有關係的，無論這個關係是善、是不善，統統都跟前生前世有關係。沒有關係，這一生當中不認識，就是在一起同一個車、同一條船都不認識，都不講話的。你遇到一個人，陌生人跟你點個頭，或者瞪你一眼，前世都有因，如果沒有因，不可能發生這個事情。那是一個因緣很薄的，可能一生當中就碰到一次，緣分很厚的就變成一家人，變成你親戚朋友。佛告訴我們，人與人的緣分四種緣，報恩、報怨、討債、還債。大乘經裡面，佛對於這些事情講得很多，幫助我們覺悟。在人生，在這一生當中，要把過去生中的緣，不管是善緣惡緣，都要把它化解開。記住，不跟任何人結惡緣，結善緣不求報，否則他來生還來報恩，到你家來。別人欠我的，原諒他，不要了；我欠別人的，應當要盡心盡力的要還他，把這個緣了了。要跟佛結緣，特別要跟阿彌陀佛結緣，這個緣對我們是決定有利益的，阿彌陀佛幫助我們一生證得究竟圓滿的佛果，這是其他法門裡頭沒有的，我們不能不知道。所以這一句裡面含義就非常非常之深。五逆感無間地獄苦果，所以又叫無間業。　　節錄自：</w:t>
      </w:r>
      <w:r>
        <w:t>02-039-0213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D922D" w14:textId="77777777" w:rsidR="00763F8B" w:rsidRDefault="00763F8B" w:rsidP="00763F8B">
      <w:r>
        <w:separator/>
      </w:r>
    </w:p>
  </w:endnote>
  <w:endnote w:type="continuationSeparator" w:id="0">
    <w:p w14:paraId="59F12299" w14:textId="77777777" w:rsidR="00763F8B" w:rsidRDefault="00763F8B" w:rsidP="00763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30B32" w14:textId="77777777" w:rsidR="00763F8B" w:rsidRDefault="00763F8B" w:rsidP="00763F8B">
      <w:r>
        <w:separator/>
      </w:r>
    </w:p>
  </w:footnote>
  <w:footnote w:type="continuationSeparator" w:id="0">
    <w:p w14:paraId="3C176BAA" w14:textId="77777777" w:rsidR="00763F8B" w:rsidRDefault="00763F8B" w:rsidP="00763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8B"/>
    <w:rsid w:val="00763F8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9EF4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F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F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F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F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