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7541" w:rsidRDefault="001C7541">
      <w:r>
        <w:t>淨土大經解演義節要</w:t>
      </w:r>
      <w:r>
        <w:t>—</w:t>
      </w:r>
      <w:r>
        <w:t>能成為一家人，都是有緣人　　（第一Ｏ三三集）　　檔名：</w:t>
      </w:r>
      <w:r>
        <w:t xml:space="preserve">29-519-1033 </w:t>
      </w:r>
    </w:p>
    <w:p w:rsidR="001C7541" w:rsidRDefault="001C7541">
      <w:pPr>
        <w:pStyle w:val="a3"/>
      </w:pPr>
      <w:r>
        <w:t xml:space="preserve">　　「蓮池大師《彌陀疏鈔》曰：六趣眾生，則中陰之身自求父母。往生善士，則一彈指頃，蓮華化生」，我們從這個地方看起。昨天我們學到這個地方，讀了蓮池大師的開示，我們感慨很深，都講的是事實真相。六趣就是六道，不僅是人道，天道二十八層天也不例外，壽命終的時候，中陰之身自求父母。這是去輪迴，沒有出六道，生生世世無量劫來都離不開這個現象。如果我們冷靜細心去體會，就會感到苦不可言，真苦！到哪裡去找父母？父母一定跟自己有緣，沒有緣你見不到他。佛在經上告訴我們，中陰找父母，四種緣，報恩的、報怨的、討債的、還債的，如果不是這四種緣，就不會到一家來。由此可知，現前能成為一家人，能成為親戚朋友，都是有緣人，過去今生緣分不淺。親情的執著，所以生生世世離不開娑婆世界。往生善士，這是說念佛功夫成就的人，臨命終時佛來接引。一彈指頃是速度之快，他就到極樂世界蓮花化生，永遠脫離六道，永遠脫離十法界。這兩條路都在我們眼前，我們選擇哪一條？選擇一條，必須把那一條放棄，這是真的。選擇六道輪迴就放棄極樂世界，選擇極樂世界一定要放棄六道輪迴，也就是說對六道裡面再不貪戀，只要有一絲毫貪戀，就去不了。這個道理必須要想清楚、要想明白。　　節錄自：</w:t>
      </w:r>
      <w:r>
        <w:t>02-039-0225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7541" w:rsidRDefault="001C7541" w:rsidP="001C7541">
      <w:r>
        <w:separator/>
      </w:r>
    </w:p>
  </w:endnote>
  <w:endnote w:type="continuationSeparator" w:id="0">
    <w:p w:rsidR="001C7541" w:rsidRDefault="001C7541" w:rsidP="001C7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7541" w:rsidRDefault="001C7541" w:rsidP="001C7541">
      <w:r>
        <w:separator/>
      </w:r>
    </w:p>
  </w:footnote>
  <w:footnote w:type="continuationSeparator" w:id="0">
    <w:p w:rsidR="001C7541" w:rsidRDefault="001C7541" w:rsidP="001C75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41"/>
    <w:rsid w:val="001C754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75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75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75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75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