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C028" w14:textId="77777777" w:rsidR="00DD4DFA" w:rsidRDefault="00DD4DFA">
      <w:r>
        <w:t>淨土大經解演義節要</w:t>
      </w:r>
      <w:r>
        <w:t>—</w:t>
      </w:r>
      <w:r>
        <w:t>環境的誘惑禁不起，我就迴避　　（第一Ｏ三九集）　　檔名：</w:t>
      </w:r>
      <w:r>
        <w:t xml:space="preserve">29-519-1039 </w:t>
      </w:r>
    </w:p>
    <w:p w14:paraId="57C8A58E" w14:textId="77777777" w:rsidR="00DD4DFA" w:rsidRDefault="00DD4DFA">
      <w:pPr>
        <w:pStyle w:val="a3"/>
      </w:pPr>
      <w:r>
        <w:t xml:space="preserve">　　我煩惱比你少，為什麼？你找煩惱，我不找煩惱。我不看電視，我不看報紙，一年也省不少錢，沒有這筆開銷。我對於這個世間事情，我不希望知道，天天我看到都是天下太平，都非常歡喜。人家問我今天怎麼樣？今天社會很安定沒事，我居住這個地方，我所能夠看得見的、聽得到的，這個地方沒事，很好，很正常。一天能生活在這樣環境，這叫幸福美滿的生活，幸福美滿的一天，天天是這樣，那你幸福美滿的一生。天天讀經，跟佛菩薩生活在一起，你說你多快樂！如果每天生煩惱，那是不定聚跟邪定聚，他跟妖魔鬼怪生活在一起，你能不墮落嗎？想不墮落都不可能。你修行禁不起人事的考驗、環境的誘惑，你禁不起，自己曉得禁不起，我就躲避，我就迴避，盡量少接觸，這就是智慧。有這個定功、有這個智慧，禁得起可以；沒有智慧、沒有定功，多一事不如少一事，少一事不如無事。這種智慧能保住自己。　　節錄自：</w:t>
      </w:r>
      <w:r>
        <w:t>02-039-0228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634B5" w14:textId="77777777" w:rsidR="00DD4DFA" w:rsidRDefault="00DD4DFA" w:rsidP="00DD4DFA">
      <w:r>
        <w:separator/>
      </w:r>
    </w:p>
  </w:endnote>
  <w:endnote w:type="continuationSeparator" w:id="0">
    <w:p w14:paraId="1DA7BC97" w14:textId="77777777" w:rsidR="00DD4DFA" w:rsidRDefault="00DD4DFA" w:rsidP="00DD4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1F39" w14:textId="77777777" w:rsidR="00DD4DFA" w:rsidRDefault="00DD4DFA" w:rsidP="00DD4DFA">
      <w:r>
        <w:separator/>
      </w:r>
    </w:p>
  </w:footnote>
  <w:footnote w:type="continuationSeparator" w:id="0">
    <w:p w14:paraId="325AFE33" w14:textId="77777777" w:rsidR="00DD4DFA" w:rsidRDefault="00DD4DFA" w:rsidP="00DD4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FA"/>
    <w:rsid w:val="00DD4DF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1C21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D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D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D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D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