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23D81" w:rsidRDefault="00323D81">
      <w:r>
        <w:t>淨土大經解演義節要</w:t>
      </w:r>
      <w:r>
        <w:t>—</w:t>
      </w:r>
      <w:r>
        <w:t>科學證明了，一切法從心想生　　（第一Ｏ七一集）　　檔名：</w:t>
      </w:r>
      <w:r>
        <w:t xml:space="preserve">29-519-1071 </w:t>
      </w:r>
    </w:p>
    <w:p w:rsidR="00323D81" w:rsidRDefault="00323D81">
      <w:pPr>
        <w:pStyle w:val="a3"/>
      </w:pPr>
      <w:r>
        <w:t xml:space="preserve">　　佛經上講，一切法從心想生。科學給這句話做了證明，只要我們從自己做起，不要要求別人，要求別人你會大失所望，一定要要求自己斷惡，斷十惡，不殺生、不偷盜、不邪行、不妄語、不兩舌、不惡口、不綺語、不貪、不瞋、不痴。真能把十善做到，就是棄惡揚善，就是改邪歸正，就是端正心念。尤其是發菩提心、一向專念，這是具體而圓滿的端正心念、改邪歸正，我們能這樣做法，自己用宗教的話來說，得救了，佛法裡面叫得度，一般宗教講你得救，自己得救了。也就是說，自己的業障懺除了，念頭一改，業障就懺除。念佛求生淨土你就有把握，什麼時候往生你得大自在，你想什麼時候去就什麼時候去。同學們要覺悟，這是真的，而且你自己有分！靠別人靠不住，靠佛菩薩也靠不住。佛菩薩教給我們這套辦法，我們依教奉行那就決定靠得住，為什麼不幹？自己得度了，才能幫助別人。</w:t>
      </w:r>
      <w:r>
        <w:t xml:space="preserve"> </w:t>
      </w:r>
    </w:p>
    <w:p w:rsidR="00323D81" w:rsidRDefault="00323D81">
      <w:pPr>
        <w:pStyle w:val="a3"/>
      </w:pPr>
      <w:r>
        <w:t xml:space="preserve">　　業障裡頭包括無始劫來宿業，所以我們用一個總的代名詞，無始劫以來與我有緣的眾生全都包括了，無論是善緣、是惡緣，全都包括在這裡面，過去已經過去，不再放在心上，不再想念著它，從現在起，一心念阿彌陀佛求生淨土，我們統統都得度了。佛菩薩、祖師大德把這些方法傳給我，我不吝法，我傳給大家。成就要靠自己，自己真正發心、真正覺悟改過自新，十惡要拋棄，不再幹了，十善要真修。為什麼還要修十善？修十善不是為自己，是幫助眾生，給眾生做個好樣子。我們沒有行動，只有口說，眾生不相信，我們說到一定要做到，眾生就相信。所以，一切作為無不是為苦難眾生，這樣我們的業障才能懺除。</w:t>
      </w:r>
      <w:r>
        <w:t xml:space="preserve"> </w:t>
      </w:r>
    </w:p>
    <w:p w:rsidR="00323D81" w:rsidRDefault="00323D81">
      <w:pPr>
        <w:pStyle w:val="a3"/>
      </w:pPr>
      <w:r>
        <w:t xml:space="preserve">　　幫助眾生懺除業障，要有智慧，要有善巧方便。記住，佛度眾生只有一個總原則，幫助眾生覺悟。無始劫以來造作這麼多的罪業，什麼原因？原因是迷失了自性，不知道宇宙萬法的事實真相，這樣造成的。所以諸佛菩薩大慈大悲，示現在世間，為我們講經說教，而且自己還表演給我們看，身語意三輪教誨，慈悲到極處！這是我們應當要學習的。具體的學習就是把經典裡面字字句句的教誨明白、理解了，理解之後，就要把它變成自己的生活行為，變成自己的思想言行，它起作用了，活生生的表演出來。你要問阿彌陀佛是什麼樣子？這一部《大乘無量壽經》就是說的阿彌陀佛的樣子，經中所說的，阿彌陀佛全做到了。</w:t>
      </w:r>
      <w:r>
        <w:t xml:space="preserve"> </w:t>
      </w:r>
    </w:p>
    <w:p w:rsidR="00323D81" w:rsidRDefault="00323D81">
      <w:pPr>
        <w:pStyle w:val="a3"/>
      </w:pPr>
      <w:r>
        <w:t xml:space="preserve">　　他的生活起居、起心動念、日常的事業，他的事業是教學，極樂世界我們現在所看到的只有兩種人，極樂世界不是個國家，它沒有國王，它的社會非常單純，一點都不複雜。我們這個社會有士農工商，西方極樂世界沒有；我們這個世界有政治組織，西方極樂世界沒有。西方極樂世界只有兩種人，一個是學生，一個是老師，佛是老師，菩薩是學生。沒聽說那裡有國王，沒聽說那邊有大臣，沒聽說那邊有做生意的，商人、工人、農夫統統沒有。那我們要問，他們日常生活從哪來？穿的衣服沒有工人，這衣服從哪來的？他們的福報太大，都是從心想生，念頭一想，它就出現，這福報太大了。經上講，「思衣得衣，思食得食」，你想吃東西，東西擺在面前，不想要就沒有了，用不著收拾。這個世界好！能不去嗎？看到釋迦牟尼佛的介紹，讓我們是無盡的嚮往，總希望早一天到這個世界去，什麼樣的災變都沒有，人人都是一顆純淨純善的心。西方極樂世界的人沒有惡念，換句話說，他沒有起心動念，更沒有分別執著。那我們要去，得在這上面下功夫，我們也要把妄念放下，把分別執著放下，先在</w:t>
      </w:r>
      <w:r>
        <w:lastRenderedPageBreak/>
        <w:t>這裡練習，才能夠適應西方世界的環境，那邊的生活狀況。所以業障自己要知道，自己要真正修懺悔。　　節錄自：</w:t>
      </w:r>
      <w:r>
        <w:t>02-039-0241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23D81" w:rsidRDefault="00323D81" w:rsidP="00323D81">
      <w:r>
        <w:separator/>
      </w:r>
    </w:p>
  </w:endnote>
  <w:endnote w:type="continuationSeparator" w:id="0">
    <w:p w:rsidR="00323D81" w:rsidRDefault="00323D81" w:rsidP="00323D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23D81" w:rsidRDefault="00323D81" w:rsidP="00323D81">
      <w:r>
        <w:separator/>
      </w:r>
    </w:p>
  </w:footnote>
  <w:footnote w:type="continuationSeparator" w:id="0">
    <w:p w:rsidR="00323D81" w:rsidRDefault="00323D81" w:rsidP="00323D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D81"/>
    <w:rsid w:val="00323D81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23D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23D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23D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23D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220</Words>
  <Characters>1255</Characters>
  <Application>Microsoft Office Word</Application>
  <DocSecurity>0</DocSecurity>
  <Lines>10</Lines>
  <Paragraphs>2</Paragraphs>
  <ScaleCrop>false</ScaleCrop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2025-10-14T12:06:00Z</dcterms:created>
  <dcterms:modified xsi:type="dcterms:W3CDTF">2025-10-14T12:06:00Z</dcterms:modified>
</cp:coreProperties>
</file>