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1D8A" w:rsidRDefault="007E1D8A">
      <w:r>
        <w:t>淨土大經解演義節要</w:t>
      </w:r>
      <w:r>
        <w:t>—</w:t>
      </w:r>
      <w:r>
        <w:t>你擁有億萬財產，你快不快樂？　　（第一Ｏ九六集）　　檔名：</w:t>
      </w:r>
      <w:r>
        <w:t xml:space="preserve">29-519-1096 </w:t>
      </w:r>
    </w:p>
    <w:p w:rsidR="007E1D8A" w:rsidRDefault="007E1D8A">
      <w:pPr>
        <w:pStyle w:val="a3"/>
      </w:pPr>
      <w:r>
        <w:t xml:space="preserve">　　平等就太重要了，我們為什麼平等心不能現前？因為平等的前面是清淨，我們的心不清淨怎麼會平等？不可能平等；換句話說，平等的基礎是清淨。在佛法裡面，成就清淨心的是阿羅漢，得到平等心的是菩薩，他有次第的，後面那個覺則是大徹大悟、明心見性，那是成佛。所以，清淨是善，平等是定，覺是開智慧了。我們今天修行要以什麼為目標？要以清淨心為目標。我們要想得清淨心，你不能不放下自私自利，有自私自利的人心不清淨，有名聞利養的心，他不會清淨，有貪圖五欲六塵的心不會清淨，有貪瞋痴慢疑，心不清淨。那我們就知道，阿羅漢的清淨心是怎麼得來的，清淨心是多麼可貴，清淨心生喜悅，那個歡喜是從清淨心生出來的。所以菩薩常生歡喜心，法喜充滿，哪來的？清淨心來的。現在世間的人不知道這個道理，他沒發現，這種歡喜、快樂、自在，六道輪迴裡頭找不到。古人說一句話說得好，「世味哪有法味濃」，世間人貪圖世間的名聞利養、財色名食睡，他以為得到這個東西是快樂。這在佛法叫世味，就是世間的滋味，如果跟法味相比這差太遠了。法味是什麼？清淨心，清淨心裡面所生的喜悅，那是法味。</w:t>
      </w:r>
      <w:r>
        <w:t xml:space="preserve"> </w:t>
      </w:r>
    </w:p>
    <w:p w:rsidR="007E1D8A" w:rsidRDefault="007E1D8A">
      <w:pPr>
        <w:pStyle w:val="a3"/>
      </w:pPr>
      <w:r>
        <w:t xml:space="preserve">　　不但世間五欲六塵那是染污，嚴重的染污，那是煩惱。從五欲六塵得到的快樂，我們在佛法常常把它比喻什麼？比喻服毒，打嗎啡，那是刺激，哪裡是快樂？它不斷的在提升你的欲望，欲望沒有止境，你痛苦沒止境。你今天擁有億萬財產，你快不快樂？不快樂。為什麼？嫌少。好，那再給你十億、百億、千億，還是嫌少，給你萬億還不夠，沒有填滿的時候，那你就苦到底了。諺語說得好，「知足常樂」、「回頭是岸」，只要回頭你就樂了，你要不回頭你永遠苦下去。可是真有人回不了頭，回不了頭的人苦一輩子，雖然有那麼多，他從來沒享受過，他沒有快樂過，只有麻醉，一次一次的麻醉，到最後變成麻木不仁。死後哪裡去？阿鼻地獄去了，是這麼個果報，我們不能不知道。</w:t>
      </w:r>
      <w:r>
        <w:t xml:space="preserve"> </w:t>
      </w:r>
    </w:p>
    <w:p w:rsidR="007E1D8A" w:rsidRDefault="007E1D8A">
      <w:pPr>
        <w:pStyle w:val="a3"/>
      </w:pPr>
      <w:r>
        <w:t xml:space="preserve">　　所以諸佛菩薩、祖師大德為我們所示現的，無一不是過著清貧的生活，這個裡頭有樂趣。清淨、清高，他享受的是無為之樂，用我們現代話來說，他享受的是大自然之樂。每天生智慧，不生煩惱，每天做的功夫是提升自己的境界，提升自己的靈性。將來到哪裡去，自己清清楚楚、明明白白，知道自己，也知道十法界一切眾生。這就是法味濃於世味，嘗到法味的人再不會去嘗世味，他把世間那種五欲六塵之樂拋棄得遠遠的，不再去沾染。生活在世間，與一切眾生和光同塵，清淨不染，你說多自在、多快樂！和光同塵顯示出生佛不二，心佛眾生三無差別，在這裡頭起隨緣妙用、威儀有則、質直柔和、代眾生苦，這種生活多有意義，多麼的美滿！　　節錄自：</w:t>
      </w:r>
      <w:r>
        <w:t>02-039-0251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1D8A" w:rsidRDefault="007E1D8A" w:rsidP="007E1D8A">
      <w:r>
        <w:separator/>
      </w:r>
    </w:p>
  </w:endnote>
  <w:endnote w:type="continuationSeparator" w:id="0">
    <w:p w:rsidR="007E1D8A" w:rsidRDefault="007E1D8A" w:rsidP="007E1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1D8A" w:rsidRDefault="007E1D8A" w:rsidP="007E1D8A">
      <w:r>
        <w:separator/>
      </w:r>
    </w:p>
  </w:footnote>
  <w:footnote w:type="continuationSeparator" w:id="0">
    <w:p w:rsidR="007E1D8A" w:rsidRDefault="007E1D8A" w:rsidP="007E1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8A"/>
    <w:rsid w:val="007E1D8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D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D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D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D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