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797B" w:rsidRDefault="008E797B">
      <w:r>
        <w:t>淨土大經解演義節要</w:t>
      </w:r>
      <w:r>
        <w:t>—</w:t>
      </w:r>
      <w:r>
        <w:t>從前是把佛放在頭頂上，現在是把鈔票放在頭頂上　　（第一Ｏ九八集）　　檔名：</w:t>
      </w:r>
      <w:r>
        <w:t xml:space="preserve">29-519-1098 </w:t>
      </w:r>
    </w:p>
    <w:p w:rsidR="008E797B" w:rsidRDefault="008E797B">
      <w:pPr>
        <w:pStyle w:val="a3"/>
      </w:pPr>
      <w:r>
        <w:t xml:space="preserve">　　我們很幸運，年輕的時候遇到真正善知識，把事實真相告訴我們，我們能夠這一生保持而不被染污，只是一個方法：每天不離開經教。我現在學了六十年，如果我一個星期離開經教，我自己感覺得我沒有把握，我會被染污。你就知道這環境染污的力量有多大，有多可怕，中國古人所謂「三日不讀聖賢書，面目可憎」，這變樣子了。聖賢書要天天讀，一個星期不讀真的靠不住！於是我們就了解了，不要去責怪別人，本來學佛學得不錯，學了十幾二十多年，忽然變了，背離佛法，墮落到三途了。有些人看到這奇怪，這佛法不靈。不是的，不是佛法不靈，他前面一段時間他認真學習，天天讀經，天天念佛。以後遇到緣，他去操作現前的行業，現前行業為什麼？賺錢。從前是把佛放在頭頂上，現在是把鈔票放在頭頂上，不一樣了，他就變心，就這麼回事情。我們要了解，我們要認清楚。他有沒有做錯？不能說他做錯，現在的世界確實是把金錢擺在第一位，佛法擺在最末後，有沒有無所謂，只顧眼前，不顧身後。真正契入佛法，真正嘗到法味，這個人有前後眼，他能看到過去，也能看到未來，清清楚楚、明明白白，一天都不能離開佛法，誰教我們的？十方諸佛如來。你看看釋迦牟尼佛當年在世，哪一天不講學，哪一天不念佛！阿彌陀佛在極樂世界他哪</w:t>
      </w:r>
      <w:r>
        <w:t>一天不接引眾生，哪一天不講經說法！　　節錄自：</w:t>
      </w:r>
      <w:r>
        <w:t>02-039-0252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797B" w:rsidRDefault="008E797B" w:rsidP="008E797B">
      <w:r>
        <w:separator/>
      </w:r>
    </w:p>
  </w:endnote>
  <w:endnote w:type="continuationSeparator" w:id="0">
    <w:p w:rsidR="008E797B" w:rsidRDefault="008E797B" w:rsidP="008E7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797B" w:rsidRDefault="008E797B" w:rsidP="008E797B">
      <w:r>
        <w:separator/>
      </w:r>
    </w:p>
  </w:footnote>
  <w:footnote w:type="continuationSeparator" w:id="0">
    <w:p w:rsidR="008E797B" w:rsidRDefault="008E797B" w:rsidP="008E7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7B"/>
    <w:rsid w:val="008E797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79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79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79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79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