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6109" w:rsidRDefault="00356109">
      <w:r>
        <w:t>淨土大經解演義節要</w:t>
      </w:r>
      <w:r>
        <w:t>—</w:t>
      </w:r>
      <w:r>
        <w:t>我為什麼禁不起誘惑？　　（第一一一八集）　　檔名：</w:t>
      </w:r>
      <w:r>
        <w:t xml:space="preserve">29-519-1118 </w:t>
      </w:r>
    </w:p>
    <w:p w:rsidR="00356109" w:rsidRDefault="00356109">
      <w:pPr>
        <w:pStyle w:val="a3"/>
      </w:pPr>
      <w:r>
        <w:t xml:space="preserve">　　脫離六道輪迴談何容易！六道輪迴怎麼形成的？見思煩惱變現出來的。見思煩惱斷了，六道自然就沒有了，真的像一場惡夢一樣，煩惱斷了你就醒過來了。煩惱沒斷，永遠在裡頭作惡夢，你說多可憐！菩薩看六道眾生可憐憫者！非常的可憐，叫不醒。那只有怎麼？只有再等，等到他在六道裡頭苦受盡了，什麼時候覺悟，不想再搞了，這個時候菩薩就來了，你有這一念警覺，我不想搞六道輪迴，這一念是感，佛菩薩就應，感應道交不可思議。如果我們對這六道還有貪戀，想出六道，念頭並不堅固，六道裡頭這些貪瞋痴慢一誘惑還是起現行。所以學佛的人多，成就的人少；念佛的人多，往生的人少，原因就在此地，不是不靈，是你還禁不起誘惑。這些都要自己天天認真反省，晚課就是反省，一定要提醒自己，我為什麼禁不起誘惑？為什麼放不下？放不下執著，就是放不下輪迴，還想搞六道輪迴。真不想搞六道輪迴了，於一切法，世出世間一切法不再執著了，不但不執著，分別的心也要淡化，分別的心不淡化也能障礙你出六道。出六道最主要的是見思煩惱，分別是塵沙煩惱，它真正障礙你，是障礙你超越十法界。你超越六道輪迴，到四聖法界，這是佛幫助你第一個階段圓滿。第二個階段四聖法界，四聖法界是清涼世界，是淨土，好地方，如果你對</w:t>
      </w:r>
      <w:r>
        <w:t>這個地方有貪戀，你出不了十法界，你沒有辦法明心見性，很可能在這個地方，你又要耽誤很長很長的時間，你才會厭離。遇到淨土，那是你運氣好，真的是走大運，淨土法門是一了一切了，我超越六道，同時也超越十法界，生到極樂世界就超越了，這個事情能不幹嗎？　　節錄自：</w:t>
      </w:r>
      <w:r>
        <w:t>02-039-0264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6109" w:rsidRDefault="00356109" w:rsidP="00356109">
      <w:r>
        <w:separator/>
      </w:r>
    </w:p>
  </w:endnote>
  <w:endnote w:type="continuationSeparator" w:id="0">
    <w:p w:rsidR="00356109" w:rsidRDefault="00356109" w:rsidP="00356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6109" w:rsidRDefault="00356109" w:rsidP="00356109">
      <w:r>
        <w:separator/>
      </w:r>
    </w:p>
  </w:footnote>
  <w:footnote w:type="continuationSeparator" w:id="0">
    <w:p w:rsidR="00356109" w:rsidRDefault="00356109" w:rsidP="003561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109"/>
    <w:rsid w:val="0035610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61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61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61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61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