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06B28DE" w14:textId="77777777" w:rsidR="002101F1" w:rsidRDefault="002101F1">
      <w:r>
        <w:t>淨土大經解演義節要</w:t>
      </w:r>
      <w:r>
        <w:t>—</w:t>
      </w:r>
      <w:r>
        <w:t>不著文字相、不著名字相，一直念下去　　（第一一三二集）　　檔名：</w:t>
      </w:r>
      <w:r>
        <w:t xml:space="preserve">29-519-1132 </w:t>
      </w:r>
    </w:p>
    <w:p w14:paraId="4A0B80B9" w14:textId="77777777" w:rsidR="002101F1" w:rsidRDefault="002101F1">
      <w:pPr>
        <w:pStyle w:val="a3"/>
      </w:pPr>
      <w:r>
        <w:t xml:space="preserve">　　我們聽經不要執著他的言說，要聽他所講的意義。他長說短說、深說淺說都不要緊，都無所謂，要聽他的意思，不執著言說相。看經呢？看經不要執著文字相，執著言語相錯了，執著文字相也錯了，不能著相。第二個，不能執著名字相，譬如這裡講小乘是名字，涅槃也是名字，第一義空也是名字，偏真但空還是名字，這個名字相是假的，也不能執著。你明白它的意思就行了，隨便他怎麼說沒關係，只要我在這個裡頭把意思體會到。第三個，不著心緣相，心緣相是什麼？我們中國人講望文生義，就是聽了之後我有自己的意思，不行。為什麼不能？因為佛沒有意思說出來的，你怎麼聽了會有意思出來？那意思是你的，不是佛的。所以「願解如來真實義」，你自己意思生起來不是如來真實義。這樣才叫會聽，讀誦的時候會讀，這樣讀誦、這樣聽經會得三昧、會得定，會開悟。</w:t>
      </w:r>
      <w:r>
        <w:t xml:space="preserve"> </w:t>
      </w:r>
    </w:p>
    <w:p w14:paraId="36561C43" w14:textId="77777777" w:rsidR="002101F1" w:rsidRDefault="002101F1">
      <w:pPr>
        <w:pStyle w:val="a3"/>
      </w:pPr>
      <w:r>
        <w:t xml:space="preserve">　　如果你著相，著相無論是著言說相、名字相、心緣相，你都不能得定，都不能開悟。用我們現在的話說，著這三種相你學的是佛學、是知識；你不著這三種相，你是智慧，你會得定，你會開悟。這是世法跟佛法修學心態不相同，我們明白這個道理，就曉得今天學佛學的是什麼。佛法修學，無論用什麼方法，八萬四千法門全都是戒定慧，離開戒定慧不是佛教的法門，佛教的法門決定跟戒定慧相應。譬如你誦經，誦《無量壽經》從頭到尾念一遍，初學的人大概念兩個小時，字字句句念清楚，不著文字相、不著名字相，一直念下去，自己沒有一個念頭起來。有念頭是什麼？就像照，一看到這個就覺悟，那是照見，你沒有去思想；我想想這個意思是什麼，一想就落意識裡去了，不能想。一聽，明瞭就明瞭，不明瞭不要緊，再念第二遍，讀書千遍，其義自見，總有一次意思一下出來。所以你守這個方法就是持戒，你真的去幹那就是修定，所以他會得三昧、會開悟。這是佛法學習跟世間法不一樣的地方，一切時、一切處都離不開戒定慧三學。　　節錄自：</w:t>
      </w:r>
      <w:r>
        <w:t>02-039-0273</w:t>
      </w:r>
      <w:r>
        <w:t xml:space="preserve">淨土大經解演義　　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032412D" w14:textId="77777777" w:rsidR="002101F1" w:rsidRDefault="002101F1" w:rsidP="002101F1">
      <w:r>
        <w:separator/>
      </w:r>
    </w:p>
  </w:endnote>
  <w:endnote w:type="continuationSeparator" w:id="0">
    <w:p w14:paraId="0BFA6FC1" w14:textId="77777777" w:rsidR="002101F1" w:rsidRDefault="002101F1" w:rsidP="002101F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9423DD8" w14:textId="77777777" w:rsidR="002101F1" w:rsidRDefault="002101F1" w:rsidP="002101F1">
      <w:r>
        <w:separator/>
      </w:r>
    </w:p>
  </w:footnote>
  <w:footnote w:type="continuationSeparator" w:id="0">
    <w:p w14:paraId="550B29F5" w14:textId="77777777" w:rsidR="002101F1" w:rsidRDefault="002101F1" w:rsidP="002101F1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101F1"/>
    <w:rsid w:val="002101F1"/>
    <w:rsid w:val="00F81F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7599508"/>
  <w15:chartTrackingRefBased/>
  <w15:docId w15:val="{DF93A7A9-D295-41F3-95F8-F85F4732E4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2101F1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2101F1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2101F1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2101F1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126</Words>
  <Characters>720</Characters>
  <Application>Microsoft Office Word</Application>
  <DocSecurity>0</DocSecurity>
  <Lines>6</Lines>
  <Paragraphs>1</Paragraphs>
  <ScaleCrop>false</ScaleCrop>
  <Company/>
  <LinksUpToDate>false</LinksUpToDate>
  <CharactersWithSpaces>845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2025-10-14T12:07:00Z</dcterms:created>
  <dcterms:modified xsi:type="dcterms:W3CDTF">2025-10-14T12:07:00Z</dcterms:modified>
</cp:coreProperties>
</file>