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F009C" w14:textId="77777777" w:rsidR="007B090F" w:rsidRDefault="007B090F">
      <w:r>
        <w:t>淨土大經解演義節要</w:t>
      </w:r>
      <w:r>
        <w:t>—</w:t>
      </w:r>
      <w:r>
        <w:t>眼耳鼻舌身意都在收集煩惱　　（第一一三三集）　　檔名：</w:t>
      </w:r>
      <w:r>
        <w:t xml:space="preserve">29-519-1133 </w:t>
      </w:r>
    </w:p>
    <w:p w14:paraId="71171425" w14:textId="77777777" w:rsidR="007B090F" w:rsidRDefault="007B090F">
      <w:pPr>
        <w:pStyle w:val="a3"/>
      </w:pPr>
      <w:r>
        <w:t xml:space="preserve">　　世間就是苦跟集，苦是果，集是什麼？集就是煩惱。集是因，因為有集，所以才有苦。你想想看，你每天在集些什麼，我們講收集，你天天收集什麼？眼耳鼻舌身意都在收集煩惱。見色聞聲跟裡面的七情五欲混合在一起，你收集這個東西，天天收集，你的果報就是六道輪迴。這是佛給我們說出來的，六道怎麼來的？這麼來的。六道為什麼這麼苦？因為你天天收集苦因，那你得的當然是苦果。佛法也有因果，佛法的果是什麼？果是滅，滅就是涅槃。滅什麼？滅苦因、滅苦果，把六道裡的因跟果統統滅掉，六道就沒有了。用什麼方法來滅？滅有因，滅是果，果必有因，因是道，修道你就能證得滅果，所以這個滅是滅煩惱、滅苦果。四諦裡所翻的滅，滅不是個壞事，好事，把六道滅掉，把十法界滅掉，為什麼？它本來都沒有，全是假的，「凡所有相皆是虛妄」。這個東西滅掉，自性就現前，六道十法界滅掉，自性清淨土就現前，自性清淨土就是實報莊嚴土，就現前了，假的滅掉，真的就現前。「涅槃之法，空無有相，是為第一義空。」我們起心動念就不空，就落在集裡頭。我不執著，我不分別，什麼都放下了，什麼都沒有了，你心裡還有沒有？有，怎麼沒有？還有「什麼都沒有」，還有「我已經空了」，你還裝了這些東西在裡頭就不是真空，就不</w:t>
      </w:r>
      <w:r>
        <w:t>是第一義空。第一義空連這些念頭都沒有，才真正叫第一義。所以阿羅漢沒有第一義空，阿羅漢有空，沒有第一義空，阿羅漢有放下，「放下」那一念他還沒放下，他還有放下。</w:t>
      </w:r>
      <w:r>
        <w:t xml:space="preserve"> </w:t>
      </w:r>
    </w:p>
    <w:p w14:paraId="1D6CC77B" w14:textId="77777777" w:rsidR="007B090F" w:rsidRDefault="007B090F">
      <w:pPr>
        <w:pStyle w:val="a3"/>
      </w:pPr>
      <w:r>
        <w:t xml:space="preserve">　　「《涅槃經》二十七」解釋說，「佛性，名第一義空，第一義空名為智慧，所言空者不見空與不空。」空跟不空都沒有，才叫真空。空與不空是二邊，二邊沒有了，這叫中道，中道出現了，還是不乾不淨，你還是落在二邊，中道也沒有，有中道就錯了。所以佛性是第一義空，佛性是什麼？覺性，佛是覺的意思，自性覺就是第一義空，自性本來覺，這個覺不是修來的，叫本覺。《起信論》上說「本覺本有，不覺本無」，不覺就是迷，就是起心動念、分別執著，這一念本來沒有。本來沒有的決定可以斷掉，因為它本來沒有；本來有的決定可以證得，本覺本有，決定可以恢復。只要你把那些不覺放下，覺性自然現前，怎麼現前？不執著、不分別、不起心、不動念，覺性就現前，就在當下，不求自得。因為我們求，本覺起不起作用？起作用，這個作用起了，扭曲了。它起什麼作用？就是你起心動念、分別執著，那全是覺性，因為你不知道它，還以為自己本事挺大的，全把本覺扭曲了，本覺並沒有失掉，只是變質；你把妄想分別執著、起心動念統統放下，它就恢復正常。恢復正常就是大覺，就是真智慧，這個地方講的真實智慧。所以空與不空，這個概念都不能有。　　節錄自：</w:t>
      </w:r>
      <w:r>
        <w:t>02-039-0273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81EA1" w14:textId="77777777" w:rsidR="007B090F" w:rsidRDefault="007B090F" w:rsidP="007B090F">
      <w:r>
        <w:separator/>
      </w:r>
    </w:p>
  </w:endnote>
  <w:endnote w:type="continuationSeparator" w:id="0">
    <w:p w14:paraId="38087242" w14:textId="77777777" w:rsidR="007B090F" w:rsidRDefault="007B090F" w:rsidP="007B0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61015" w14:textId="77777777" w:rsidR="007B090F" w:rsidRDefault="007B090F" w:rsidP="007B090F">
      <w:r>
        <w:separator/>
      </w:r>
    </w:p>
  </w:footnote>
  <w:footnote w:type="continuationSeparator" w:id="0">
    <w:p w14:paraId="60F7E468" w14:textId="77777777" w:rsidR="007B090F" w:rsidRDefault="007B090F" w:rsidP="007B09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0F"/>
    <w:rsid w:val="007B090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34EC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09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09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09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09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