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7A2D" w:rsidRDefault="00247A2D">
      <w:r>
        <w:t>淨土大經解演義節要</w:t>
      </w:r>
      <w:r>
        <w:t>—</w:t>
      </w:r>
      <w:r>
        <w:t>欠債還錢，不洗刷乾淨，出不了六道輪迴　　（第一一四五集）　　檔名：</w:t>
      </w:r>
      <w:r>
        <w:t xml:space="preserve">29-519-1145 </w:t>
      </w:r>
    </w:p>
    <w:p w:rsidR="00247A2D" w:rsidRDefault="00247A2D">
      <w:pPr>
        <w:pStyle w:val="a3"/>
      </w:pPr>
      <w:r>
        <w:t xml:space="preserve">　　眾生什麼時候能回頭？佛菩薩、聖賢人一表現，這個人看到了、聽到了、接觸到了，立刻就能回頭，上上根人，這種人少。佛經上有「五馬喻」，第一等的好馬，讓這個馬走路，鞭子一揚，馬看到地上的影子牠就知道，主人叫我走，趕緊就走了，這第一等。第二等，看到之後還沒有感觸到，必須這個鞭子輕輕在馬屁股後頭打牠幾下，這要我走了，這是二等。第三等的，打牠幾下牠也不走，給牠搔搔癢牠不在乎，狠狠打牠幾下，這不是開玩笑，這是真要我走了，第三等。第四等的，打死牠，牠也不走。那怎麼辦？你看騎馬穿馬靴，馬靴後頭帶馬刺，那個馬刺是什麼？就是這種不聽話的馬，怎麼打牠也不走，馬刺在腹部一刺，那是痛，苦不堪言，不得已，走吧！第四等，還不錯。第五等，馬刺刺下去，牠就躺下去了，睡到地下去，那叫第五等。佛用這個做比喻，說明什麼？說明眾生覺悟不容易，眾生聞法覺悟也是這五等人，這五等。</w:t>
      </w:r>
      <w:r>
        <w:t xml:space="preserve"> </w:t>
      </w:r>
    </w:p>
    <w:p w:rsidR="00247A2D" w:rsidRDefault="00247A2D">
      <w:pPr>
        <w:pStyle w:val="a3"/>
      </w:pPr>
      <w:r>
        <w:t xml:space="preserve">　　所以，世尊三轉法輪，對上中下三根，上根的人，一表演、一示範他就懂了，不用說，示轉。第二等人，示不行，他沒看懂、沒在意，必須勸導他，用勸轉。這是表演給他看的，是說給他聽的，他覺悟了，他能接受。第三等人不行，勸他也勸不動，他也不容易接受，也不容易相信，結果怎麼？要把因果報應、事實真相現在他面前，他看到了，他害怕，這真幹，這是三等人。第四等人，作證轉他還是不相信，那就沒法子，這叫什麼？與佛沒緣。佛不度無緣之人，這跟佛無緣，三種方法都不靈，這無緣。無緣，什麼時候緣才發生？他要到惡道去受苦，吃盡苦頭，他才能覺悟過來，錯了，自己承認錯了，真錯了，這回頭了。回頭也不那麼容易，有兩個事實，殺人償命，欠債還錢，這兩種業要不修乾淨，不把它洗刷乾淨，你出不了六道輪迴，你在輪迴裡頭冤冤相報，這個時候後悔莫及。大聖大賢、諸佛菩薩對得起你，你對不起佛菩薩，在你還沒造業的時候就警告你了，就提示你了，你自己沒有能夠體會得到，依舊造種種惡業。眼前你的惡報沒現前，什麼原因？過去生中修的福報，可見得你修的福報很大，你現在享福。福享盡了，惡報就現前，惡業現前，是這麼個道理。這些理事、因果，佛講得很多、很清楚、很明白，古聖先賢也常說，人不可以昧著</w:t>
      </w:r>
      <w:r>
        <w:t>良心待人處事，昧著良心待人處事的，沒有一個不墮三途的。</w:t>
      </w:r>
      <w:r>
        <w:t xml:space="preserve"> </w:t>
      </w:r>
    </w:p>
    <w:p w:rsidR="00247A2D" w:rsidRDefault="00247A2D">
      <w:pPr>
        <w:pStyle w:val="a3"/>
      </w:pPr>
      <w:r>
        <w:t xml:space="preserve">　　所以這個莊嚴離不開尊重、恭敬，就是誠敬。我們是佛弟子，我們要以這些美德來裝飾自己。不必用這些物質，物質沒用處，假的。真實智慧，真實的德行，用這個來裝飾好。世間人不認識，他不知道，佛菩薩認識你，諸天善神認識你，甚至於靈鬼都認識你，他對你都致敬，對你都擁護。惡鬼也不敢傷害你，你有德行，你的身有光明，他們能看得見。　　節錄自：</w:t>
      </w:r>
      <w:r>
        <w:t>02-039-0276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7A2D" w:rsidRDefault="00247A2D" w:rsidP="00247A2D">
      <w:r>
        <w:separator/>
      </w:r>
    </w:p>
  </w:endnote>
  <w:endnote w:type="continuationSeparator" w:id="0">
    <w:p w:rsidR="00247A2D" w:rsidRDefault="00247A2D" w:rsidP="00247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7A2D" w:rsidRDefault="00247A2D" w:rsidP="00247A2D">
      <w:r>
        <w:separator/>
      </w:r>
    </w:p>
  </w:footnote>
  <w:footnote w:type="continuationSeparator" w:id="0">
    <w:p w:rsidR="00247A2D" w:rsidRDefault="00247A2D" w:rsidP="00247A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2D"/>
    <w:rsid w:val="00247A2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7A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7A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7A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7A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