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00C" w:rsidRDefault="00EE700C">
      <w:r>
        <w:t>淨土大經解演義節要</w:t>
      </w:r>
      <w:r>
        <w:t>—</w:t>
      </w:r>
      <w:r>
        <w:t>有禪定功夫的人，他能看到你夢中境界　　（第一一七四集）　　檔名：</w:t>
      </w:r>
      <w:r>
        <w:t xml:space="preserve">29-519-1174 </w:t>
      </w:r>
    </w:p>
    <w:p w:rsidR="00EE700C" w:rsidRDefault="00EE700C">
      <w:pPr>
        <w:pStyle w:val="a3"/>
      </w:pPr>
      <w:r>
        <w:t xml:space="preserve">　　物質境界我們容易懂，意識所緣的境界我們比較難懂，意識是什麼？思想。譬如我們在此地，我們準備旅行，我們想飛機場，這機場的情形立刻就在腦海裡頭，它是色法，這個色法叫無表色，你自己很清楚，別人不知道。我們心裡想阿彌陀佛，阿彌陀佛的像就在腦海當中，別人看不到，這就是意識所緣的境界，有色。這種色有定功的人看得到，你在那睡覺作夢，一個有禪定功夫的人，他能看到你夢中境界，你作夢在幹什麼事情他知道，為什麼？有色，定能突破一切空間維次。所以我們意識所想像的，跟我們現實環境是不同空間維次，所以我們見不到。得禪定的人，空間維次全部突破，他能見到，道理就在此地。空間維次從哪來的？從妄想分別執著來的；只要把妄想分別執著放下，這維次就突破，就沒有了。實際上空間根本沒有維次，沒有這個東西，這也是假相，有起心動念、有分別執著，它就有；沒有分別執著，它就沒有。應該在起心動念的時候還沒有空間維次，那叫一真法界。空間維次十法界有，十法界以上的就沒有了。這叫「色諦」。</w:t>
      </w:r>
      <w:r>
        <w:t xml:space="preserve"> </w:t>
      </w:r>
    </w:p>
    <w:p w:rsidR="00EE700C" w:rsidRDefault="00EE700C">
      <w:pPr>
        <w:pStyle w:val="a3"/>
      </w:pPr>
      <w:r>
        <w:t xml:space="preserve">　　了解萬事萬物性空相有，有是幻有，空是真空，要了解真空的意思，「真空不空，幻有非有」，這佛經上兩句話。為什麼說真空不空？它能現相，能生萬法、能現萬法，你不能說它空，這真空不空。幻有非有，幻有像夢中境界，十法界都是夢中境界，夢中境界雖有，有是假有不是真有，不可得！古大德們常說「人生如夢」，人生是一場夢。如果我們能常作如是觀，對修行有很大的利益，什麼利益？你對於世出世間一切法淡薄了，你在一切法裡頭不會生情執。而修行最難破的就是情執，開悟、見性、證果，最大的障礙是情執，你能把情執看淡，怎麼看？世間真的是一場夢。有些人初學，甚至於學的功力不夠，聽到這個話害怕、畏懼、心神不安，真有這種現象，他覺得他沒有依靠。所以這些話，佛不常說，沒有相當功底的人，佛不跟他講，佛跟他講俗諦，講世間法，不跟他講真的。到俗諦修得差不多的時候，再向上提升，佛才講，佛說得最多的是在般若期時候講的，方等有講，講得少，阿含幾乎不講這問題。世尊依二諦而說法，教化眾生。　　節錄自：</w:t>
      </w:r>
      <w:r>
        <w:t>02-039-0296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700C" w:rsidRDefault="00EE700C" w:rsidP="00EE700C">
      <w:r>
        <w:separator/>
      </w:r>
    </w:p>
  </w:endnote>
  <w:endnote w:type="continuationSeparator" w:id="0">
    <w:p w:rsidR="00EE700C" w:rsidRDefault="00EE700C" w:rsidP="00EE7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700C" w:rsidRDefault="00EE700C" w:rsidP="00EE700C">
      <w:r>
        <w:separator/>
      </w:r>
    </w:p>
  </w:footnote>
  <w:footnote w:type="continuationSeparator" w:id="0">
    <w:p w:rsidR="00EE700C" w:rsidRDefault="00EE700C" w:rsidP="00EE7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0C"/>
    <w:rsid w:val="00EE700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