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40EEA" w14:textId="77777777" w:rsidR="005D7628" w:rsidRDefault="005D7628">
      <w:r>
        <w:t>淨土大經解演義節要</w:t>
      </w:r>
      <w:r>
        <w:t>—</w:t>
      </w:r>
      <w:r>
        <w:t>讓阿賴耶當家做主，給我們安排六道輪迴　　（第一一九一集）　　檔名：</w:t>
      </w:r>
      <w:r>
        <w:t xml:space="preserve">29-519-1191 </w:t>
      </w:r>
    </w:p>
    <w:p w14:paraId="127CE919" w14:textId="77777777" w:rsidR="005D7628" w:rsidRDefault="005D7628">
      <w:pPr>
        <w:pStyle w:val="a3"/>
      </w:pPr>
      <w:r>
        <w:t xml:space="preserve">　　換句話說，邪知邪見本來沒有，迷妄邪曲，自性裡頭也沒有，這些東西是屬於阿賴耶那邊的事情，與自性不相干。我們迷了，迷在哪裡？迷在有自性不會用，完全讓阿賴耶當家做主。阿賴耶給我們安排六道輪迴，我們就跟著它轉。自性好比是主人，阿賴耶好比是你家的佣人，現在搞顛倒，佣人當家做主，安排六道，叫主人到那裡面去，真是這個樣子。主人是真的，僕人是假的，我們錯得太離譜了。沒有佛菩薩的教誨，我們永遠是迷而不覺；佛菩薩把我們點醒，我們才知道事實真相。雖然知道事實真相，但是僕人做主已經做習慣了，好像一下還轉不過來，這就是為什麼學了這麼多年，這個習氣轉不過來，道理在此地。怎麼辦？唯一的辦法就是我們薰習。正法薰習的時間太短，力量太薄弱，聽這個奴婢的話聽久了，以為他真的是主人。有人告訴我們，一下還不相信，轉不過來，還是聽奴婢的指揮，聽他安排，受他控制。如來稱為可憐憫者，你自己本來是一尊佛，怎麼會變成這個樣子？你想想看，那不可憐嗎？什麼時候醒過來？那就要靠長時薰修，慢慢的真搞清楚了，真搞明白了。真搞清楚，你就真的轉過來，換句話說，你就徹見正法。徹見正法就是宗門裡面講的明心見性，見性成佛，你真轉過來了。沒真轉過來不行。　　節錄自：</w:t>
      </w:r>
      <w:r>
        <w:t>02-039-0303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9E65D" w14:textId="77777777" w:rsidR="005D7628" w:rsidRDefault="005D7628" w:rsidP="005D7628">
      <w:r>
        <w:separator/>
      </w:r>
    </w:p>
  </w:endnote>
  <w:endnote w:type="continuationSeparator" w:id="0">
    <w:p w14:paraId="7568AE5A" w14:textId="77777777" w:rsidR="005D7628" w:rsidRDefault="005D7628" w:rsidP="005D7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04CE9" w14:textId="77777777" w:rsidR="005D7628" w:rsidRDefault="005D7628" w:rsidP="005D7628">
      <w:r>
        <w:separator/>
      </w:r>
    </w:p>
  </w:footnote>
  <w:footnote w:type="continuationSeparator" w:id="0">
    <w:p w14:paraId="2E2E9EF6" w14:textId="77777777" w:rsidR="005D7628" w:rsidRDefault="005D7628" w:rsidP="005D76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628"/>
    <w:rsid w:val="005D762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DDCD3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76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76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76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76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