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0E5E" w14:textId="77777777" w:rsidR="00355EB0" w:rsidRDefault="00355EB0">
      <w:r>
        <w:t>淨土大經解演義節要</w:t>
      </w:r>
      <w:r>
        <w:t>—</w:t>
      </w:r>
      <w:r>
        <w:t>阿彌陀佛把他的病全治好了　　（第一一九三集）　　檔名：</w:t>
      </w:r>
      <w:r>
        <w:t xml:space="preserve">29-519-1193 </w:t>
      </w:r>
    </w:p>
    <w:p w14:paraId="4CE30DEE" w14:textId="77777777" w:rsidR="00355EB0" w:rsidRDefault="00355EB0">
      <w:pPr>
        <w:pStyle w:val="a3"/>
      </w:pPr>
      <w:r>
        <w:t xml:space="preserve">　　「又《會疏》曰：姓貴位高，大富年耆，是名長者」，意思都差不多，姓貴他是貴族，地位很高，做的官很大，大富是他擁有財富，年歲也大了，這稱為長者，「多積財寶，深歸佛乘，居家豐盈，名居士。」第一句多積財寶不是世間財寶，是功德法財，這個財寶是什麼？是智慧德相，是自性本具的，人只要修德，自性的財寶自然發露。這些財寶，財寶的本意就是能解決一切苦難，功德財寶那就不可思議了。前幾年我們看到「山西小院」的報告，看到這一套光碟，四十多位得癌症的病患，醫院宣布無法治療，告訴這些人壽命大概只有三個月。這些人等於是聽到宣布死刑，只有三個月的壽命，沒有任何指望。他們遇到佛法，遇到淨土，死心塌地念佛求生淨土，念三個月病好了，再到醫院檢查沒有了，醫院都感到非常驚訝。這個信息流通到全國。我接到這些光碟，我看了好幾遍，很受感動。這些人依照佛法來講，他們為我們作證轉，三轉法輪最後是拿出證明來給你看，證明《遺教經》上所說「制心一處，無事不辦」。他們三個月把心放在阿彌陀佛上，阿彌陀佛就來把他的病全治好了，他自己還不知道。在我們這部經上，黃念老引用《淨影疏》裡ㄧ句話，「止心一處」，在三百五十ㄧ面倒數第二行後面，跟《遺教經》上一樣，「無事不辦」。這是什</w:t>
      </w:r>
      <w:r>
        <w:t>麼力量？給諸位說，這是你自性不思議的功德力量，不是外來的。藉念佛的方法，我把心止在阿彌陀佛上，就相感自性功德自然開發，問題解決了。有方法，有感應！有人給我說：別人有感應，我不行。你是不行，不行的原因在哪裡？你不相信，你對這個問題有懷疑，行之又不力，念佛的時候夾雜著妄念，把你念佛的功夫全破壞了，你的感應不能現前，原因在此地。　　節錄自：</w:t>
      </w:r>
      <w:r>
        <w:t>02-039-0304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4BE53" w14:textId="77777777" w:rsidR="00355EB0" w:rsidRDefault="00355EB0" w:rsidP="00355EB0">
      <w:r>
        <w:separator/>
      </w:r>
    </w:p>
  </w:endnote>
  <w:endnote w:type="continuationSeparator" w:id="0">
    <w:p w14:paraId="244B271C" w14:textId="77777777" w:rsidR="00355EB0" w:rsidRDefault="00355EB0" w:rsidP="00355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AE1ED" w14:textId="77777777" w:rsidR="00355EB0" w:rsidRDefault="00355EB0" w:rsidP="00355EB0">
      <w:r>
        <w:separator/>
      </w:r>
    </w:p>
  </w:footnote>
  <w:footnote w:type="continuationSeparator" w:id="0">
    <w:p w14:paraId="71CE2A5C" w14:textId="77777777" w:rsidR="00355EB0" w:rsidRDefault="00355EB0" w:rsidP="00355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B0"/>
    <w:rsid w:val="00355EB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7620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