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C8F9" w14:textId="77777777" w:rsidR="00A31F70" w:rsidRDefault="00A31F70">
      <w:r>
        <w:t>淨土大經解演義節要</w:t>
      </w:r>
      <w:r>
        <w:t>—</w:t>
      </w:r>
      <w:r>
        <w:t>積財寶意思是深入經藏　　（第一一九四集）　　檔名：</w:t>
      </w:r>
      <w:r>
        <w:t xml:space="preserve">29-519-1194 </w:t>
      </w:r>
    </w:p>
    <w:p w14:paraId="648CB752" w14:textId="77777777" w:rsidR="00A31F70" w:rsidRDefault="00A31F70">
      <w:pPr>
        <w:pStyle w:val="a3"/>
      </w:pPr>
      <w:r>
        <w:t xml:space="preserve">　　自性功德是圓滿的，自性智慧德能是圓滿的。大經上我們常常念到「法外無心，心外無法」，換句話說，心要是能集中在一處，世出世間一切法沒有一樣不是圓滿解決。身上這點小毛病，這算什麼？生死大事都能解決，能往生極樂世界。生極樂世界實報土，做得到做不到？做得到。為什麼？你本來是實報土的菩薩，回到實報土是正常的事情，哪有做不到的！只要我們能夠在一切萬物不再起心動念，就成了。不起心、不動念，現出來的境界是實報土；起心動念、分別執著，現出來的境界是十法界。心地清淨現淨土，四聖法界；心地染污，自私自利、名聞利養，現出來的境界是六道。要知道，六道、十法界跟如來的實報土本來都沒有，所以佛才說「凡所有相皆是虛妄」，這些境界全是夢幻泡影。ㄧ個覺悟的人、明白的人，對這些境界不再起心動念，不再分別執著，這是正確的，這才是符合事實真相。所以多積財寶意思是深入經藏，ㄧ門深入、長時薰修，這叫多積財寶。下面這句是「深歸佛乘」，佛法裡面ㄧ佛乘，這是最究竟的，不是三乘、二乘、大乘，而是一佛乘。「居家豐盈」，這一句才是講物質生活，也相當的豐富，為什麼？這是感應，因為他有道德。ㄧ個有德行的人，尤其是學佛的，ㄧ定是歡喜布施、持戒、忍辱，持戒、忍辱是真正的德</w:t>
      </w:r>
      <w:r>
        <w:t>行。布施，財布施得財富，法布施得聰明智慧，無畏布施得健康長壽。所以說在家居士居家豐盈，他行三種布施得三種殊勝的果報。　　節錄自：</w:t>
      </w:r>
      <w:r>
        <w:t>02-039-0304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F1A11" w14:textId="77777777" w:rsidR="00A31F70" w:rsidRDefault="00A31F70" w:rsidP="00A31F70">
      <w:r>
        <w:separator/>
      </w:r>
    </w:p>
  </w:endnote>
  <w:endnote w:type="continuationSeparator" w:id="0">
    <w:p w14:paraId="09D3FF02" w14:textId="77777777" w:rsidR="00A31F70" w:rsidRDefault="00A31F70" w:rsidP="00A31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6DDE9" w14:textId="77777777" w:rsidR="00A31F70" w:rsidRDefault="00A31F70" w:rsidP="00A31F70">
      <w:r>
        <w:separator/>
      </w:r>
    </w:p>
  </w:footnote>
  <w:footnote w:type="continuationSeparator" w:id="0">
    <w:p w14:paraId="1D39B5E9" w14:textId="77777777" w:rsidR="00A31F70" w:rsidRDefault="00A31F70" w:rsidP="00A31F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70"/>
    <w:rsid w:val="00A31F7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6DF0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1F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1F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1F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1F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