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3DAF" w:rsidRDefault="005D3DAF">
      <w:r>
        <w:t>淨土大經解演義節要</w:t>
      </w:r>
      <w:r>
        <w:t>—</w:t>
      </w:r>
      <w:r>
        <w:t>彌陀名號不可思議，知道的人太少太少了　　（第一二一Ｏ集）　　檔名：</w:t>
      </w:r>
      <w:r>
        <w:t xml:space="preserve">29-519-1210 </w:t>
      </w:r>
    </w:p>
    <w:p w:rsidR="005D3DAF" w:rsidRDefault="005D3DAF">
      <w:pPr>
        <w:pStyle w:val="a3"/>
      </w:pPr>
      <w:r>
        <w:t xml:space="preserve">　　像六祖惠能這樣的人，上上根人，你教他，只要一次，一、二個鐘點就行了，問題解決了。他是真的信願行，所以人家才能證果，才能見性。老太婆要花幾年的時間，或者幾十年時間，她成功了，堅定不移。最麻煩的，自以為聰明，三心二意，你說不信，他又信，你說信，他不是真信。你不能說他沒有願，他真想到極樂世界，他又不肯念佛，妄念太多，天天照顧這些妄念，把念佛給忘掉了。這些人跟淨土的關係，生生世世阿賴耶裡面種一點善根而已，到哪一輩子你這個善根多了，產生力量，就起作用。這個善根敵不過煩惱，它就不起作用，煩惱起作用，他善根不起作用，不能成就。</w:t>
      </w:r>
      <w:r>
        <w:t xml:space="preserve"> </w:t>
      </w:r>
    </w:p>
    <w:p w:rsidR="005D3DAF" w:rsidRDefault="005D3DAF">
      <w:pPr>
        <w:pStyle w:val="a3"/>
      </w:pPr>
      <w:r>
        <w:t xml:space="preserve">　　彌陀名號不可思議，這是真不可思議。知道的人太少太少了，哪一個人能夠認識這阿彌陀佛四個字是寶，他肯放鬆嗎？絕對不肯放鬆。黃念祖老居士往生前半年，你看他把阿彌陀佛抓得多緊，一天念十四萬聲，他告訴我，他計數念佛，一天念十四萬聲。念半年，他老人家往生極樂世界去了，他知道名號是寶，他知道名號不可思議。「故能令凡夫所感同居極樂，最極清淨也。」阿彌陀佛，諸佛如來尊重他，稱他為「光中極尊，佛中之王」，為什麼？就是因為極樂世界的同居淨土比一切諸佛如來的同居土都清淨。極樂世界無比的殊勝不是上三土，是同居土，顯示彌陀無盡的慈悲，也就是在同居土。常寂光土是絕對平等的，實報土是大致相同，大同小異。方便土跟同居土這就是十法界，十法界裡面，四聖法界是淨土，就是方便有餘土，六道是穢土；西方極樂世界同居土是淨土，這個太難了。我們知道，為什麼它的同居土都是清淨莊嚴？因為凡是生到極樂世界都是諸上善人，換句話說，都是具足上善的條件，你才能夠到那裡去，這是它的殊勝。也就是說，西方極樂世界的居民是接納十方世界的移民過來的，沒有當地土生土長的，沒有。極樂世界是個新興世界，裡頭沒有人居住的，全是外頭移民的，移民那個關卡設的要哪些條件，不符合條件你不能來</w:t>
      </w:r>
      <w:r>
        <w:t>。條件裡頭最重要的一個，心淨則佛土淨，你心是不是清淨？心不清淨的不能進來，念佛也不行，這個道理要懂。一天念十萬聲佛號，心不清淨，去不了。</w:t>
      </w:r>
      <w:r>
        <w:t xml:space="preserve"> </w:t>
      </w:r>
    </w:p>
    <w:p w:rsidR="005D3DAF" w:rsidRDefault="005D3DAF">
      <w:pPr>
        <w:pStyle w:val="a3"/>
      </w:pPr>
      <w:r>
        <w:t xml:space="preserve">　　清淨心感清淨土，極樂世界同居土是阿彌陀佛清淨心所現的，十方世界的同居土裡的眾生，有清淨心跟它相應，跟佛心相應，用清淨心念阿彌陀佛。清淨心從哪裡來？放下分別執著就清淨了，於世出世間一切法再不執著，統統放下了。常常想著，因為一切法從心想生，想太重要了，想什麼？想阿彌陀佛今天來接我。我怎麼辦？是不是還想想這些東西留戀的、那些牽掛的。你要照顧這個世間，這也捨不得，那也捨不得，阿彌陀佛就走了，不理你了，你牽腸掛肚的事情太多了。什麼樣的心態？什麼都不要了，連身體也不要了，阿彌陀佛就帶你走了。天天作如是觀，這是往生西方極樂世界的祕訣。什麼都放下，就像什麼？要把這個世間當作旅館來看待。旅館設備、設施不錯，住在這裡很舒服，說走就走了，旅館裡的東西一樣都不是我的，一樣都不能帶。這個世界就是個旅店，在旅館裡，所有一切設施你可以盡情去享受，不是你的，你帶不走。我們用這種心態住在這個世間，心地自然就清淨。不是我的，連身體都不是我的。什麼東西是我的？阿彌陀佛是我的，你能這樣想就好了。只有阿彌陀佛帶得走，阿彌陀佛在哪裡？在西方極樂世界。你心裡只有阿彌陀佛，你不到極樂世界你到哪裡去？念佛人常常要有個正確的念頭，家在西方，彌陀是我最親的人</w:t>
      </w:r>
      <w:r>
        <w:t>，要回家去看看。阿彌陀佛就像父母一樣，諸大菩薩是兄弟，這才是中國古人所謂的落葉歸</w:t>
      </w:r>
      <w:r>
        <w:lastRenderedPageBreak/>
        <w:t>根。根在西方，根在極樂世界，落葉歸根就是要回到西方極樂世界去。在六道、在十法界都是來觀光旅遊的，念頭可不能錯。　　節錄自：</w:t>
      </w:r>
      <w:r>
        <w:t>02-039-0315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3DAF" w:rsidRDefault="005D3DAF" w:rsidP="005D3DAF">
      <w:r>
        <w:separator/>
      </w:r>
    </w:p>
  </w:endnote>
  <w:endnote w:type="continuationSeparator" w:id="0">
    <w:p w:rsidR="005D3DAF" w:rsidRDefault="005D3DAF" w:rsidP="005D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3DAF" w:rsidRDefault="005D3DAF" w:rsidP="005D3DAF">
      <w:r>
        <w:separator/>
      </w:r>
    </w:p>
  </w:footnote>
  <w:footnote w:type="continuationSeparator" w:id="0">
    <w:p w:rsidR="005D3DAF" w:rsidRDefault="005D3DAF" w:rsidP="005D3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AF"/>
    <w:rsid w:val="005D3D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D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D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D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D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