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E49" w:rsidRDefault="00804E49">
      <w:r>
        <w:t>淨土大經解演義節要</w:t>
      </w:r>
      <w:r>
        <w:t>—</w:t>
      </w:r>
      <w:r>
        <w:t>排斥佛教，這種現象是怎麼回事情？　　（第一二一二集）　　檔名：</w:t>
      </w:r>
      <w:r>
        <w:t xml:space="preserve">29-519-1212 </w:t>
      </w:r>
    </w:p>
    <w:p w:rsidR="00804E49" w:rsidRDefault="00804E49">
      <w:pPr>
        <w:pStyle w:val="a3"/>
      </w:pPr>
      <w:r>
        <w:t xml:space="preserve">　　「又曰：是故唱阿彌陀三字，滅無始重罪。念阿彌陀一佛，成無終福智。如帝網一珠，頓現無盡寶珠。彌陀一佛，速滿無邊性德也。」這段文還是《阿彌陀秘釋》所說的，經文愈說愈精彩，讓我們對彌陀名號無量無邊的功德能有所了解。前面說得很多，可以說全是稱性之談。唱阿彌陀就是我們高聲唱佛號，它的功德能滅無始重罪。我們每天都在唱念，無始劫以來的重罪是不是真的滅掉？好像沒有，不但是沒有，似乎是增加我們的罪業。所以現在有人排斥佛教、排斥阿彌陀佛，這種現象是怎麼回事情？我們從前面一直學下來的，心裡就明瞭，我們今天的問題出在「會麼」？宗門大德用這個話來考驗學人。教下淨宗也不例外，念佛你會念嗎？怎麼叫會念？怎麼叫不會念？這要搞清楚。如果沒有搞清楚，你就說經上說的話不靈，是假話；如果你要懂得，你就相信，經上的話一點都沒錯。臨命終時一念十念決定得生，會念才行。會不會的標準，《楞嚴經》上「大勢至菩薩圓通章」，給我們簡簡單單八個字的開示，標準就建立了。大勢至菩薩教給我們「都攝六根，淨念相繼」，這叫會念。這樣念佛，確實念一聲佛號，經上講的消八十億劫生死重罪，一點都不假。我們這兩句沒做到。這兩句話要是做到，程度高的是理一心不亂，次一等的也是事一心不亂</w:t>
      </w:r>
      <w:r>
        <w:t>。不是功夫成片，功夫成片沒有這麼大的功德。</w:t>
      </w:r>
      <w:r>
        <w:t xml:space="preserve"> </w:t>
      </w:r>
    </w:p>
    <w:p w:rsidR="00804E49" w:rsidRDefault="00804E49">
      <w:pPr>
        <w:pStyle w:val="a3"/>
      </w:pPr>
      <w:r>
        <w:t xml:space="preserve">　　什麼叫都攝六根？六根是眼耳鼻舌身意，攝是把它收回來。《孟子》說過一句話，「學問之道無他，求其放心而已」，孟子這一句話可以用來註解都攝六根，孟子懂得了，所謂大聖大賢。我們的六根是往外跑，眼往色塵上跑，見到色相合乎自己心意的就起貪愛，不適合自己意思就起排斥，這是眼一天到晚往外跑。攝是什麼？把它收回來，眼不要往外跑，不要往色相上跑，收回來。回來看什麼？回來看自性。耳不要往音聲上跑，收回來，觀世音菩薩是用這個法門，「反聞聞自性，性成無上道」，回頭來就見性。往外跑，你見的是色塵、聲塵，六塵，六根緣六塵這是造輪迴業，你出不了六道輪迴。而且造的這個業都是罪，罪業，果報在三途，非常可怕。意根，意是念頭、是思想，它緣法塵，什麼是法塵？前五根落謝的影子這叫法塵。我們一般講印象，他在想，眼耳鼻舌身離開外面境界了，他在想這個現象。今天看到某個人，遇到某一樁事，他在想這些，乃至於我們看電視、聽廣播，也是六根向外奔馳，沒有人懂得把它收回來。收回來就變什麼？變成一心，止心一處，制心一處那就是禪定。禪定不是盤腿面壁，真正的禪定是制心一處。所以你行住坐臥都在定中，經教裡常講「那伽常在定，無有不定時」，你二六時中全在定中。用這樣的心念佛，淨</w:t>
      </w:r>
      <w:r>
        <w:t>念，淨是什麼？不懷疑、不夾雜。</w:t>
      </w:r>
      <w:r>
        <w:t xml:space="preserve"> </w:t>
      </w:r>
    </w:p>
    <w:p w:rsidR="00804E49" w:rsidRDefault="00804E49">
      <w:pPr>
        <w:pStyle w:val="a3"/>
      </w:pPr>
      <w:r>
        <w:t xml:space="preserve">　　我們念佛裡面夾雜著妄念，把功夫全破壞了，不容易。印光大師在《文鈔》裡面說了很多，就講念佛功夫，一般真正念佛，在念佛堂念佛一支香，中國人從前沒有那麼多鐘錶，念佛堂時間用什麼算？用香算。長香一個半小時，普通一般的香是一個小時，這叫一支香。一支香裡面還有三、五個雜念，有，不是沒有，印祖說功夫算不錯了。這樣的功夫在念佛堂至少念三年以上，一支香可以減少到三、五個妄念。由此可知，一支香裡頭一個雜念沒有，那是什麼樣的功夫！為什麼會有雜念？你放不下，牽腸掛肚的事情太多了，這點不能不知道。有這些夾雜，我們念佛不但不能滅罪，而且增加了罪業，增長罪業。增長什麼罪業？念阿彌陀佛，你的心不真、不誠。為什麼？六根沒有收回來，不真、不誠，你用的是妄心，你不是用真心，你說你有沒有罪過？對淨宗法門還持有懷疑的態度，求生西方極樂世界這裡頭打了很多問號，西方極樂世</w:t>
      </w:r>
      <w:r>
        <w:lastRenderedPageBreak/>
        <w:t>界到底有沒有？阿彌陀佛是真的還是假的？一大堆的問題。這些問題佛絕對不會怪罪我們，為什麼？極樂世界不在地球，從來沒有人去看過。往生的人也沒有回來做報告，一去杳無音信，怎麼能叫人相信？釋迦牟尼佛當年在世，這個法門雖然是多次宣說，《無量壽經》，可是從來就沒有人把這個事情解釋得清楚，所以帶給我們許許多多的問題。　　節錄自：</w:t>
      </w:r>
      <w:r>
        <w:t>02-039-0318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E49" w:rsidRDefault="00804E49" w:rsidP="00804E49">
      <w:r>
        <w:separator/>
      </w:r>
    </w:p>
  </w:endnote>
  <w:endnote w:type="continuationSeparator" w:id="0">
    <w:p w:rsidR="00804E49" w:rsidRDefault="00804E49" w:rsidP="00804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E49" w:rsidRDefault="00804E49" w:rsidP="00804E49">
      <w:r>
        <w:separator/>
      </w:r>
    </w:p>
  </w:footnote>
  <w:footnote w:type="continuationSeparator" w:id="0">
    <w:p w:rsidR="00804E49" w:rsidRDefault="00804E49" w:rsidP="00804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49"/>
    <w:rsid w:val="00804E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E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E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E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E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