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277" w:rsidRDefault="00B71277">
      <w:r>
        <w:t>淨土大經解演義節要</w:t>
      </w:r>
      <w:r>
        <w:t>—</w:t>
      </w:r>
      <w:r>
        <w:t>災難爆發之後，只要心定下來就沒事　　（第一二二一集）　　檔名：</w:t>
      </w:r>
      <w:r>
        <w:t xml:space="preserve">29-519-1221 </w:t>
      </w:r>
    </w:p>
    <w:p w:rsidR="00B71277" w:rsidRDefault="00B71277">
      <w:pPr>
        <w:pStyle w:val="a3"/>
      </w:pPr>
      <w:r>
        <w:t xml:space="preserve">　　有同修打電話告訴我，從日本打來的，這個災難爆發之後，許多人很恐慌。我在電話當中告訴他，不可以恐慌，心要定下來，沒事。只要心定下來就沒事，也能把這個災難止住，到此為止；如果心一慌、一亂，後續就不堪設想。止心一處，無事不辦，一慌一亂就壞了。有很多中國華僑要回國，機票漲了十倍，原來一張票兩萬多塊錢，現在一張票二十多萬，日幣。真正學佛人，真有信心的人，真有點定功的人，你坐在那裡如如不動，什麼事都沒有。決定相信相由心生，境隨心轉。所以治病，要不要治療？在佛法講，真的不需要治療，念頭一改，病毒的細胞馬上恢復正常，恢復正常不就健康了嗎？什麼病都沒有。</w:t>
      </w:r>
      <w:r>
        <w:t xml:space="preserve"> </w:t>
      </w:r>
    </w:p>
    <w:p w:rsidR="00B71277" w:rsidRDefault="00B71277">
      <w:pPr>
        <w:pStyle w:val="a3"/>
      </w:pPr>
      <w:r>
        <w:t xml:space="preserve">　　「一切法從心想生」，佛講得太多了，沒人相信。很多人會念，他也會講、也會念，他沒做到，他還是散亂心，還是妄想分別執著。他的念頭沒辦法集中，妄想、雜念他沒辦法放下，這是學佛真正困難的地方。這個不能怪他，為什麼？他迷得太深，他迷得太久，他對於諸法實相毫無所知，雖然天天在聽，聽的是一點皮毛，沒聽懂，沒入境界，入境界一定法喜充滿，樂此不疲。一天不吃飯沒關係，一天不睡覺沒關係，一天不讀經那怎麼行！這樣的法喜他沒得到。古大德講的話是不錯的，是真的不是假的，所說的「世味」，就世間的味道，人間天上的世味，「哪有法味濃」，跟佛法比較起來它差太遠了，你會完全把它捨棄掉。這個味道濃，那些味道淺。而且世間榮華富貴你想貪圖它，你要付出慘重的代價，不值得。法味沒有後遺症，快樂無比，要不然我們怎麼會嚮往極樂世界？真的，它太好了。</w:t>
      </w:r>
      <w:r>
        <w:t xml:space="preserve"> </w:t>
      </w:r>
    </w:p>
    <w:p w:rsidR="00B71277" w:rsidRDefault="00B71277">
      <w:pPr>
        <w:pStyle w:val="a3"/>
      </w:pPr>
      <w:r>
        <w:t xml:space="preserve">　　由此可見，上卷講的是因，本卷講的是果，這提示我們，向下這十幾品經。「佛國超逾十方，唯因佛願宏深，恩德無極」，這兩句話重要，非常重要。我們在這裡學會了，我們在現前，就能把自身，自己身上一身的毛病都能治好，你就可以給別人做榜樣，別人看你這個樣子就跟你學。你一家好，為什麼？一家都學。現在難處在哪裡？你自己學好，你家人未必跟你學。但你得要有耐心，你要有智慧、有耐心，慢慢去幫助他。這個最重要的就是要多聽經，你自己要做樣子，天天聽經，樂此不疲，家人慢慢時間久了，你怎麼這麼快樂？你怎麼聽經一天都不捨？這裡有樂趣，你沒有契入，你沒嘗到，你不懂，你要嘗到，你跟我一樣。慢慢引導他，他煩惱習氣太重了，你得要救他，就是以身作則。我遇到一本善書，有利於我們現前生活的，我都看三十遍，為什麼我要看那麼多遍數？給人家做樣子。一個好的光碟我也要看三十遍，我不是看二遍、三遍就了了，我的標準是三十遍。你才真懂了、真明白了，真得受用了。像《無量壽經》，一千遍、一萬遍，一點都不多。　　節錄自：</w:t>
      </w:r>
      <w:r>
        <w:t>02-039-0323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1277" w:rsidRDefault="00B71277" w:rsidP="00B71277">
      <w:r>
        <w:separator/>
      </w:r>
    </w:p>
  </w:endnote>
  <w:endnote w:type="continuationSeparator" w:id="0">
    <w:p w:rsidR="00B71277" w:rsidRDefault="00B71277" w:rsidP="00B7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1277" w:rsidRDefault="00B71277" w:rsidP="00B71277">
      <w:r>
        <w:separator/>
      </w:r>
    </w:p>
  </w:footnote>
  <w:footnote w:type="continuationSeparator" w:id="0">
    <w:p w:rsidR="00B71277" w:rsidRDefault="00B71277" w:rsidP="00B71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77"/>
    <w:rsid w:val="00B712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