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5C9E" w14:textId="77777777" w:rsidR="00E73FE0" w:rsidRDefault="00E73FE0">
      <w:r>
        <w:t>如何挽救社會風氣系列（四）</w:t>
      </w:r>
      <w:r>
        <w:t>—</w:t>
      </w:r>
      <w:r>
        <w:t xml:space="preserve">談因果　　（共一集）　　</w:t>
      </w:r>
      <w:r>
        <w:t>1997/7</w:t>
      </w:r>
      <w:r>
        <w:t xml:space="preserve">　　台灣緯來電視台　　檔名：</w:t>
      </w:r>
      <w:r>
        <w:t xml:space="preserve">24-004-0001 </w:t>
      </w:r>
    </w:p>
    <w:p w14:paraId="28DF1050" w14:textId="77777777" w:rsidR="00E73FE0" w:rsidRDefault="00E73FE0">
      <w:pPr>
        <w:pStyle w:val="a3"/>
      </w:pPr>
      <w:r>
        <w:t xml:space="preserve">　　各位觀眾：大家好！今天張居士告訴我一樁事情，他說：「最近台北學校的聯考，許許多多的考生，到文昌帝君神像面前去祈福；供養具裡面，千奇百怪」。由此可知，社會上迷信的風氣非常濃厚。這個現象到底好不好？實在說，這是一個社會問題。不但學生迷信；受過高等教育的許多知識分子，口裡雖然常常說：「要破除迷信，要學習科學」。可是在他們生活表現出來的，依舊是深度的迷信。</w:t>
      </w:r>
      <w:r>
        <w:t xml:space="preserve"> </w:t>
      </w:r>
    </w:p>
    <w:p w14:paraId="10818ABB" w14:textId="77777777" w:rsidR="00E73FE0" w:rsidRDefault="00E73FE0">
      <w:pPr>
        <w:pStyle w:val="a3"/>
      </w:pPr>
      <w:r>
        <w:t xml:space="preserve">　　學生考試要去拜文昌帝君，大概文昌帝君是主管教學、主管考試的。社會大眾特別是現在民主制度之下，我聽說許多參加選舉的，選市長也好、選議員也好，都選黃道吉日去拜神、祈福，希望神明保佑他，能夠高票當選。這些舉動實在講，都充滿了濃厚迷信的色彩。這種祈福能不能得到效果？給諸位說：「完全不能！」精神、時間、金錢都是浪費掉了，於事無補。</w:t>
      </w:r>
      <w:r>
        <w:t xml:space="preserve"> </w:t>
      </w:r>
    </w:p>
    <w:p w14:paraId="54B3EE37" w14:textId="77777777" w:rsidR="00E73FE0" w:rsidRDefault="00E73FE0">
      <w:pPr>
        <w:pStyle w:val="a3"/>
      </w:pPr>
      <w:r>
        <w:t xml:space="preserve">　　實在說，印光大師在清末民初，對於這種迷信的習氣，就有很深刻的觀察。他老人家恆順眾生，知道大眾有這些祈求、有這些必要，所以極力提倡「因果之說」，希望大家明瞭因果的道理，了解因果的事實，都能夠種善因、得善果，破除迷信的觀念。於是特別提倡《了凡四訓》、《安士全書》、《感應篇彙編》。這三種書，當時經大師極力的提倡，翻印的冊數、數量，超過一切佛的經論。而對於社會，的確也產生了很好的效果。畢竟是在那個時代，資訊不發達，傳播的工具還沒有發明，所以普及的效果，就受到很大的限制。我們明白這個道理，認清事實真相，要想幫助這個社會，端正風氣、破除迷信，我們必須繼承老法師的理念，效法老法師的精神，把這一份工作，全心全力藉著現代的高科技，普遍對全世界來宣揚。如何使我們能夠真正做到「有求必應」？這句話是佛門裡面，早年就提出來，「佛氏門中，有求必應」。但是這種祈求，有求的理論、有求的方法；如理如法之求，一定得到圓滿的效果。如果是違背理論，不懂得方法，那你的求願是不會達到目的的，也就是說你所求的，不能如你所願。因此，這個道理我們一定要懂得，要透徹的懂得。</w:t>
      </w:r>
      <w:r>
        <w:t xml:space="preserve"> </w:t>
      </w:r>
    </w:p>
    <w:p w14:paraId="15C69C5C" w14:textId="77777777" w:rsidR="00E73FE0" w:rsidRDefault="00E73FE0">
      <w:pPr>
        <w:pStyle w:val="a3"/>
      </w:pPr>
      <w:r>
        <w:t xml:space="preserve">　　這三部書，我們過去都曾經講過，《了凡四訓》錄音帶、錄影帶以及講記，這些都出來了。而《文昌帝君陰騭文》是在《安士全書》裡面，佔全書的分量是二分之一。在台灣流通的《安士全書》是精裝一本，上、下兩卷，也有分做四卷。前面二卷是《文昌帝君陰騭文》的詳細講解，而且舉出古今許許多多的公案來證明。原文字數不多，還不到六百字，但是它的詳細說明，以及印證的文字，是非常的豐富，有幾十萬字之多。</w:t>
      </w:r>
      <w:r>
        <w:t xml:space="preserve"> </w:t>
      </w:r>
    </w:p>
    <w:p w14:paraId="7F6929DE" w14:textId="77777777" w:rsidR="00E73FE0" w:rsidRDefault="00E73FE0">
      <w:pPr>
        <w:pStyle w:val="a3"/>
      </w:pPr>
      <w:r>
        <w:t xml:space="preserve">　　另外《太上感應篇》，本文只有一千三百多字，也不算多，可是它的講解說明以及引證，也是厚厚一大冊，大概有二十多萬字的樣子，非常豐富。這三樣東西是人生必讀的，不能缺少。在近幾年，有一位王警官，他來見過我，我跟他也很熟悉。他發了大心，想成立一個「了凡四訓基金會」，專門來推廣這工作，他來告訴我，我非常贊成。這是印光大師濟世度生，救濟社會，度化眾生的真實功德。</w:t>
      </w:r>
      <w:r>
        <w:t xml:space="preserve"> </w:t>
      </w:r>
    </w:p>
    <w:p w14:paraId="00782F8D" w14:textId="77777777" w:rsidR="00E73FE0" w:rsidRDefault="00E73FE0">
      <w:pPr>
        <w:pStyle w:val="a3"/>
      </w:pPr>
      <w:r>
        <w:t xml:space="preserve">　　學佛要從那裡學起？一定要從作人學起。人都做不好，你怎麼能作佛、作菩薩？所以佛在《觀無量壽佛經》，教給我們修學的基礎，這是三福；三福共有三條。第一條：「人天福報」。由此可知，人天福報是要自己修的。經上講了四句話，這四句</w:t>
      </w:r>
      <w:r>
        <w:lastRenderedPageBreak/>
        <w:t>話，看起來很簡單，實際上講，這裡面所講的義理，是無盡的深廣。第一句是「孝養父母」，第二句「奉事師長」，第三句「慈心不殺」，末後一句「修十善業」。這四句，人天福，你要得人天大福報，你要把這四句做到。</w:t>
      </w:r>
      <w:r>
        <w:t xml:space="preserve"> </w:t>
      </w:r>
    </w:p>
    <w:p w14:paraId="1DC4D81E" w14:textId="77777777" w:rsidR="00E73FE0" w:rsidRDefault="00E73FE0">
      <w:pPr>
        <w:pStyle w:val="a3"/>
      </w:pPr>
      <w:r>
        <w:t xml:space="preserve">　　這四句前面二句是根本，就是「孝親尊師」。中國這個社會、這個民族，在歷史上經過五千年，到今天還存在，道理在那裡？得力於倫常的教化。中國之衰，是在近二百年當中，為什麼衰弱？大家把倫常的教學捨棄掉了。日本人今天非常強盛，全世界都公認。日本人何以強盛？遵循中國古聖先賢的教誨。我們捨棄掉了，人家還保留。我到日本去參學，我對日本人，有非常崇高的敬意，他保存了中國古典的文化，而且到現在，他還照做。將中國倫常道德的觀念，運用在工業、商業，所以他的工商業能夠達到世界一流的標準。倫理的觀念，一直普遍在日本的民間；而我們中國人已經把它捨棄了，認為這是古老的東西、舊東西，不要了。殊不知古老的東西，是真實的東西，萬古常新！日本人比我們有智慧、比我們聰明，他學習西洋的東西，還能夠保持傳統的東西，吸收傳統與西方人的長處，所以他的國家是世界第一流一等國。這是值得我們深深反省的，也值得我們學習的。而日本從明治維新之後，實在講，他們學習《了凡四訓》，朝野很認真的去研究、去理解、去實踐，奠立國家、社會良好的基礎。而我們對這方面疏忽了，所以我們的國力也落在人家的後面。</w:t>
      </w:r>
      <w:r>
        <w:t xml:space="preserve"> </w:t>
      </w:r>
    </w:p>
    <w:p w14:paraId="23A3AA9A" w14:textId="77777777" w:rsidR="00E73FE0" w:rsidRDefault="00E73FE0">
      <w:pPr>
        <w:pStyle w:val="a3"/>
      </w:pPr>
      <w:r>
        <w:t xml:space="preserve">　　這三種書，從形式上來看，都是講「因果報應」，但是你要曉得，這是真正的事實，這是宇宙人生的真諦，決定不能夠忽視，決定不能說它是迷信。我們對於其中甚深的義趣不了解，隨隨便便扣上一個「迷信」的帽子，把它捨棄掉，這是我們的錯誤。</w:t>
      </w:r>
      <w:r>
        <w:t xml:space="preserve"> </w:t>
      </w:r>
    </w:p>
    <w:p w14:paraId="58D4A1A9" w14:textId="77777777" w:rsidR="00E73FE0" w:rsidRDefault="00E73FE0">
      <w:pPr>
        <w:pStyle w:val="a3"/>
      </w:pPr>
      <w:r>
        <w:t xml:space="preserve">　　今天這些學生們，為了考試，希望考中，去拜文昌帝君，陳設供養，甚至於准考證都供養在文昌帝君神像的面前，這就能保證考中？這是迷信。如果說是去拜文昌帝君的人、供養文昌帝君的人，個個都考中；不去拜他的，都考不中。這文昌帝君豈不變成貪官了？你們去行賄賂，他就包中；不去賄賂他、不去供養、不去拜他，你的學術成績再好，也考不中，這豈不是變成一個貪官污吏了？這樣的心態，是十足的迷信。</w:t>
      </w:r>
      <w:r>
        <w:t xml:space="preserve"> </w:t>
      </w:r>
    </w:p>
    <w:p w14:paraId="704AAC11" w14:textId="77777777" w:rsidR="00E73FE0" w:rsidRDefault="00E73FE0">
      <w:pPr>
        <w:pStyle w:val="a3"/>
      </w:pPr>
      <w:r>
        <w:t xml:space="preserve">　　文昌帝君是正神，我們中國古人所講的：「福德正神」，你把他看作貪官污吏，把他看作邪神，把他看作黑社會的頭目，這個罪過就很大很大，你怎麼能得到他的保佑？我們要用什麼樣的心態，對這些天地鬼神？要用莊敬來對待他，要用正大光明的心態。我們曉得讀書，讀書為的是什麼？為的是求智慧、求技能。我們有了智慧，有了技術、能力，就應當為社會大眾謀幸福，為國家、為群眾貢獻出自己的心力，這樣自自然然得到這些福德善神的幫助。換句話說，神明來幫助你，是因為你自己有這份能力，有這份真實的功德，他才能夠幫得上忙。你自己沒有這份功德，他想幫也幫不上。這個道理、事實，我們都要明瞭、要明白。</w:t>
      </w:r>
      <w:r>
        <w:t xml:space="preserve"> </w:t>
      </w:r>
    </w:p>
    <w:p w14:paraId="7BB7FE42" w14:textId="77777777" w:rsidR="00E73FE0" w:rsidRDefault="00E73FE0">
      <w:pPr>
        <w:pStyle w:val="a3"/>
      </w:pPr>
      <w:r>
        <w:t xml:space="preserve">　　供養祭祀天地鬼神，我曾經說過，這不是迷信、是教育；中國自古以來，一直到現代，國家、政府、民間逢年過節，都知道祭祀祖宗，這是中國固有典型的文化。祭祖的目的在那裡？《論語》裡講得很清楚：「慎終追遠」！其目的是「民德歸厚」。我們對於千百年的祖先，都還懷念，都還感恩，念念不忘。眼前的父母、尊長，那有不尊重的道理？那有不感恩之理？所以要曉得，這是根本的教學。所以，祠堂決定不能夠廢除，祭祀不能夠廢除。國家年年提倡祭孔子，孔子是師道，師道是建立在孝道</w:t>
      </w:r>
      <w:r>
        <w:lastRenderedPageBreak/>
        <w:t>的基礎上，人如果不孝順父母，怎麼可能尊敬師長？所以，佛家基礎的教學，第一句是「孝養父母」，第二句才「奉事師長」，這已經說得很清楚，師道建立在孝道的基礎上。在古代，帝王有宗廟，不忘記祖先；平常百姓之家，有祠堂。</w:t>
      </w:r>
      <w:r>
        <w:t xml:space="preserve"> </w:t>
      </w:r>
    </w:p>
    <w:p w14:paraId="5CA2345E" w14:textId="77777777" w:rsidR="00E73FE0" w:rsidRDefault="00E73FE0">
      <w:pPr>
        <w:pStyle w:val="a3"/>
      </w:pPr>
      <w:r>
        <w:t xml:space="preserve">　　從遠古一直到現代，團結我們這個民族，使我們這個古老的民族，一直到今天，還沒有被歷史所淘汰；而且看到這個民族，還是有前途，還是有希望，那個根源就在此地。所以，中國的教育、佛法的教育，都是建立在孝敬的基礎上。成佛作祖，無非是將孝敬發揚到極處。孝敬做到究竟圓滿，在佛法裡面，就叫做成佛；成佛不是講別的。</w:t>
      </w:r>
      <w:r>
        <w:t xml:space="preserve"> </w:t>
      </w:r>
    </w:p>
    <w:p w14:paraId="55BFE6DE" w14:textId="77777777" w:rsidR="00E73FE0" w:rsidRDefault="00E73FE0">
      <w:pPr>
        <w:pStyle w:val="a3"/>
      </w:pPr>
      <w:r>
        <w:t xml:space="preserve">　　我們對於天地鬼神，今天我們特別講文昌帝君，我們供養文昌帝君，應當要學習文昌帝君。換句話說，文昌帝君的《陰騭文》不可不讀、不可不明、不可不遵照奉行。如果我們熟讀，深解其義，認真努力的奉行，你必定得神明的佑助；然後才知道有求必應。你是如理如法的去求，不是為個人名利去求神，是發願犧牲自己、奉獻自己，為眾生、為社會、為人群去工作，你才得到神明的佑助，才能得到諸佛菩薩的關懷、照顧，這就是佛門當中所講的「加持、保佑」。</w:t>
      </w:r>
      <w:r>
        <w:t xml:space="preserve"> </w:t>
      </w:r>
    </w:p>
    <w:p w14:paraId="3E08C1FE" w14:textId="77777777" w:rsidR="00E73FE0" w:rsidRDefault="00E73FE0">
      <w:pPr>
        <w:pStyle w:val="a3"/>
      </w:pPr>
      <w:r>
        <w:t xml:space="preserve">　　我們一定要學文昌帝君的存心，他存的是什麼心？「救人之難、濟人之急、憫人之孤、容人之過、廣行陰騭、上格天心。」我們是不是這樣做法？我們是不是存這個心？眾生有難，特別是現代的社會，無論是在台灣，或者是在全世界任何一個地區都有災難。災難是怎麼形成？迷信形成。迷信從那裡來？迷信是從自私自利而來的。人起心動念都為自己；為自己的名聞利養，這是迷！於是所作所為都是損人利己，他相信這個。其實他錯了，全盤錯了。而事實的真相，損人決定不利己；你要想利己，一定要利人。利他才是真正的利己，這是真理、是真諦！</w:t>
      </w:r>
      <w:r>
        <w:t xml:space="preserve"> </w:t>
      </w:r>
    </w:p>
    <w:p w14:paraId="710703F6" w14:textId="77777777" w:rsidR="00E73FE0" w:rsidRDefault="00E73FE0">
      <w:pPr>
        <w:pStyle w:val="a3"/>
      </w:pPr>
      <w:r>
        <w:t xml:space="preserve">　　現在幾個人懂得這個道理？幾個人知道這個事實真相？平民為自己的身家，做損人的事情；乃至於一個國家主政的人，為了自己國家的利益，往往做出損害別人國家利益的事。換句話說，都是出於自私自利，想法錯了、看法錯了、做法錯了，於是乎災難就來了。這個災難已經非常明顯的形成，有識之士時時刻刻在提醒大眾，譬如科學家給我們提出的警告：「如果今天地球上，環境的保護要做得不好，還要像現在繼續成長的話，五十年之後，這個地球就不適合人類生存」，五十年時間不長。</w:t>
      </w:r>
      <w:r>
        <w:t xml:space="preserve"> </w:t>
      </w:r>
    </w:p>
    <w:p w14:paraId="352FFAA4" w14:textId="77777777" w:rsidR="00E73FE0" w:rsidRDefault="00E73FE0">
      <w:pPr>
        <w:pStyle w:val="a3"/>
      </w:pPr>
      <w:r>
        <w:t xml:space="preserve">　　為什麼不適合人類生存？今天在地球上空大氣，光化的污染，快要達到飽和點了；如果達到飽和，上空不能夠負荷，污染必定降落在地面。所降落在地面，不但動物不能生存，連植物都不能生長。這個災難比原子彈還可怕。原子彈的戰爭，人還能控制。這種光化污染，將來落在地面上，是沒法子抗拒的；唯一的方法，就是改善現在污染的環境。這污染從那裡來的？從飛機、汽車、工廠排射出來的廢氣。能不能叫這些全部停止？現在是決定不可能；不但不可能停止，而且不斷在增加。這怎麼得了！這個事實真相，科學家是充分的理解，無可奈何，束手無策！這個災難眼看就要降臨，這是人類的浩劫。東、西方的預言，都說到這一次的大災難，人類在地球上倖存，實在講，太少太少了。空前的浩劫，這個劫難是人為的，就是破壞了地球自然的生態。所以，科技帶來的是有一些方便，我們付出的代價太大了，真正是得不償失。</w:t>
      </w:r>
      <w:r>
        <w:t xml:space="preserve"> </w:t>
      </w:r>
    </w:p>
    <w:p w14:paraId="0CAF2C3D" w14:textId="77777777" w:rsidR="00E73FE0" w:rsidRDefault="00E73FE0">
      <w:pPr>
        <w:pStyle w:val="a3"/>
      </w:pPr>
      <w:r>
        <w:t xml:space="preserve">　　中國人有沒有科技的能力，有沒有科技的智慧？有！我們在歷史上所看到的，東漢時期，中國人已經做滑翔的飛行。在《三國誌》裡面，大家看到諸葛亮造的木牛、流馬，那是機械化的運輸，就懂得利用機械的動力。為什麼他們死了以後，把這些技術全部毀滅，不留給後世？他們有智慧、有遠見，知道這些科技發達，會帶來人類大災難。所以，中國古聖先賢他們有技能、有智慧，他們有慈悲心，對歷史負責任。外國人他們有聰明智慧，他們想的沒有這麼遠，沒有想到之後，科技產生這些副作用，會對整個人類帶來廣大的災難，這是大家見到的。</w:t>
      </w:r>
      <w:r>
        <w:t xml:space="preserve"> </w:t>
      </w:r>
    </w:p>
    <w:p w14:paraId="3740DEA7" w14:textId="77777777" w:rsidR="00E73FE0" w:rsidRDefault="00E73FE0">
      <w:pPr>
        <w:pStyle w:val="a3"/>
      </w:pPr>
      <w:r>
        <w:t xml:space="preserve">　　還有一點大家疏忽掉的，是人心的污染，絕不亞於自然生態污染。人心的污染是什麼？貪瞋癡慢，佛稱它叫三毒！儒家的教學、佛法的教學，總是教人看破、放下，將三毒煩惱，把它降低，使它的長成緩慢。聰明智慧高的人，不但防止貪瞋癡三毒的成長，而且把三毒消滅，把三毒煩惱轉變成高度的智慧，這才是真正達到佛法教學的目標，轉三毒為三慧。</w:t>
      </w:r>
      <w:r>
        <w:t xml:space="preserve"> </w:t>
      </w:r>
    </w:p>
    <w:p w14:paraId="4EAA72E0" w14:textId="77777777" w:rsidR="00E73FE0" w:rsidRDefault="00E73FE0">
      <w:pPr>
        <w:pStyle w:val="a3"/>
      </w:pPr>
      <w:r>
        <w:t xml:space="preserve">　　現在，我們也把這個教學疏忽掉、迷失掉，貪瞋癡不斷的在增長，加速度的在增長，普遍到全世界每一個國家、地區，這怎麼得了？內有三毒，外有這些污染，這個災難還得了！幾個人真正覺悟了、醒過來了，發大慈悲心救人之難？救人之難，一定要從自己本身做起。大家都搞貪瞋癡，我今天把貪瞋癡徹底放下；大家都在搞個人的名聞利養，我要把名聞利養捨棄。不但要用口頭文字來宣揚，自己要做一個榜樣給人看。我能捨棄貪瞋癡、捨棄名聞利養，我的生活日子還是過得很好，還是過得很自在，還是過得很快樂！為什麼不走生路，偏偏去走死路？所以，今天救人之難、濟人之急，意義比過去更深、更廣，要有更高的智慧、更好的技術，才能夠積極救危，這是文昌帝君的存心！</w:t>
      </w:r>
      <w:r>
        <w:t xml:space="preserve"> </w:t>
      </w:r>
    </w:p>
    <w:p w14:paraId="7C05DCC7" w14:textId="77777777" w:rsidR="00E73FE0" w:rsidRDefault="00E73FE0">
      <w:pPr>
        <w:pStyle w:val="a3"/>
      </w:pPr>
      <w:r>
        <w:t xml:space="preserve">　　特別是講到「容人之過」。「人非聖賢，孰能無過？」只要人能夠改過自新，我們就應當容納他，就應當幫助他。</w:t>
      </w:r>
      <w:r>
        <w:t xml:space="preserve"> </w:t>
      </w:r>
    </w:p>
    <w:p w14:paraId="07F3C398" w14:textId="77777777" w:rsidR="00E73FE0" w:rsidRDefault="00E73FE0">
      <w:pPr>
        <w:pStyle w:val="a3"/>
      </w:pPr>
      <w:r>
        <w:t xml:space="preserve">　　「廣行陰騭」。「陰騭」，就是我們做一切好事，不必讓人家知道，不需要讓社會大眾表揚；這一表揚，我們所做的功德，都報銷了。所以叫積陰德。陰就是我做種種好事，不要讓人知道，這就是陰德，這叫陰功。現在人做壞事，不願意讓人知道；做一點點好事，巴不得社會大眾都知道、都表揚他，好人好事，果報就報掉了。但是他的罪惡是累積在那個地方。善的因很快就報掉，惡的因永久潛伏在那個地方，將來惡報不堪設想。佛菩薩教給我們，我們做好事，不要讓人知道；我們所做的壞事、惡事，是趕快希望人家都知道，叫「發露懺悔」。你的惡行，大家知道了，人家都責備你；這一責備，就報掉了。所以，希望我們的惡業，趕快報掉；我們的善業，累積在那個地方，往後我們的善報就厚了。這才是一個真正聰明人，聰明的作法。</w:t>
      </w:r>
      <w:r>
        <w:t xml:space="preserve"> </w:t>
      </w:r>
    </w:p>
    <w:p w14:paraId="2DA35717" w14:textId="77777777" w:rsidR="00E73FE0" w:rsidRDefault="00E73FE0">
      <w:pPr>
        <w:pStyle w:val="a3"/>
      </w:pPr>
      <w:r>
        <w:t xml:space="preserve">　　文昌帝君教導我們的這些話，言語不多，全文不超過六百字，真正有心要學的，有心要效法的，應當把它背誦得很熟，應當字字句句去研究，深解義趣，認真努力奉行。這裡面有兩句，我特別提醒諸位同修，「印造經文，創修寺院」，大家讀這兩句，千萬不要以為是提倡迷信，我們要懂得它現代的意義。「印造經文」，經文都是勸善的，都是幫助一切眾生開悟的，所以應當要大力的來流通。「寺院」是講學修持的處所，絕對不是提倡迷信。現在寺院裡面，他們做的是什麼，我們不必去理會，我們要懂得寺院是推行佛陀教育的一個場所。這裡面經常講經、研究、討論，研究如何把佛的教誨，這些理論方法，落實在我們自己日常生活當中，落實在我們日常工作裡面，甚至於處事待人接物，我們都不違背覺正淨的方向、覺正淨的原則，這個寺院、道場就是真實的道場。</w:t>
      </w:r>
      <w:r>
        <w:t xml:space="preserve"> </w:t>
      </w:r>
    </w:p>
    <w:p w14:paraId="6E50E206" w14:textId="77777777" w:rsidR="00E73FE0" w:rsidRDefault="00E73FE0">
      <w:pPr>
        <w:pStyle w:val="a3"/>
      </w:pPr>
      <w:r>
        <w:t xml:space="preserve">　　文裡面有「點夜燈，以照人行」，這是古時候；現在晚上燈火通明，我們應當怎麼做？我們應當體會它甚深的意義。燈是智慧。眾生在迷暗當中，我們要幫助他破迷開悟，那就是「點夜燈，以照人行」。「造河船，以濟人度」，從前交通不便，遇到河，一定要用渡船渡過去；現在交通便捷，也沒有了，也不需要了。我們讀這個經，讀這一句的時候，要能體會到我們現在一定要幫助一切眾生破迷開悟，離苦得樂！這就是造渡船，特別是佛在經上講，佛講經說法，就好比是渡船，從生死岸，度到涅槃岸；從我們六道輪迴的這個岸，度到西方極樂世界的岸。由此可知，這個渡船是什麼？渡船就是講經說法。我們今天利用電視廣播，利用國際網路，電視的廣播、國際網路就是渡船。利用這個好工具，將佛法、將善法、將破迷開悟之法，推薦給社會廣大的群眾，使他們看到了，讀到了，明白、體會到了，都能夠覺悟過來，就是達到彼岸。</w:t>
      </w:r>
      <w:r>
        <w:t xml:space="preserve"> </w:t>
      </w:r>
    </w:p>
    <w:p w14:paraId="2FFBE3C3" w14:textId="77777777" w:rsidR="00E73FE0" w:rsidRDefault="00E73FE0">
      <w:pPr>
        <w:pStyle w:val="a3"/>
      </w:pPr>
      <w:r>
        <w:t xml:space="preserve">　　後面有一些重要的開示，我們特別要記住，絕不因為私仇、私人的冤恨，使人家兄弟不和；不可以因為小利，使人家父子不睦。這兩句話推廣起來，決定不可以因為個人的利益，破壞團體，使團體不和；不能因為我個人的利益，或者我這個小團體的利益，破壞大的社會、整體的和睦，那就是造極重的罪業了。</w:t>
      </w:r>
      <w:r>
        <w:t xml:space="preserve"> </w:t>
      </w:r>
    </w:p>
    <w:p w14:paraId="6D5D72C0" w14:textId="77777777" w:rsidR="00E73FE0" w:rsidRDefault="00E73FE0">
      <w:pPr>
        <w:pStyle w:val="a3"/>
      </w:pPr>
      <w:r>
        <w:t xml:space="preserve">　　善人，我們一定要親近；惡人，我們一定要敬而遠之。遠，不是說迴避他，不是說不理他；遠是我們不能學他。親近是我們要效法他，我們要學他。這樣才能成就自己的德行、成就自己的道業。才能真正如佛所說：「有求必應」。所以，有求必應也不是一句空話，這裡面有很深的道理，有很多善巧的方法；我們明白這些道理，懂得這些善巧的方法，如理如法的修學，才能真正得到有求必應。求富貴，得富貴；求功名，得功名；求兒女，得兒女；求長壽，得長壽；乃至於求作佛、求作菩薩，都能得到，沒有得不到的。</w:t>
      </w:r>
      <w:r>
        <w:t xml:space="preserve"> </w:t>
      </w:r>
    </w:p>
    <w:p w14:paraId="35081175" w14:textId="77777777" w:rsidR="00E73FE0" w:rsidRDefault="00E73FE0">
      <w:pPr>
        <w:pStyle w:val="a3"/>
      </w:pPr>
      <w:r>
        <w:t xml:space="preserve">　　以我們現前社會大眾的心態來講，每一個人特別是中年以上的人，都非常注重健康長壽，都希望自己能夠減緩衰老，能不能做到？統統做得到，命裡面沒有的，也能做得到。了凡先生，算命的給他算，壽命只有五十多歲，他並沒有求長壽，但是他積功累德，斷惡修善，他的壽命自然延長。所以，這是希求當中最困難的，求壽命、求長壽，都能得到，何況其他的。其他比壽命來看，那是小利；最大利益都能夠求得，何況這些小利益？功名富貴是屬於小利，沒有一樣求不到。</w:t>
      </w:r>
      <w:r>
        <w:t xml:space="preserve"> </w:t>
      </w:r>
    </w:p>
    <w:p w14:paraId="119289F4" w14:textId="77777777" w:rsidR="00E73FE0" w:rsidRDefault="00E73FE0">
      <w:pPr>
        <w:pStyle w:val="a3"/>
      </w:pPr>
      <w:r>
        <w:t xml:space="preserve">　　至於怎麼樣去求？我今天在此地介紹諸位，你一定要細心去研讀《了凡四訓》、《安士全書》、《感應篇彙編》，這三本書是印光大師在世，一生極力提倡的；在我們台灣也很流行、也很普遍。這些東西，諸位都很容易找到。佛陀教育基金會、景美的華藏圖書館，其他佛教的團體，幾乎都有流通，多半還有贈送，諸位有需要，可以寫信到這些地方，我相信他們都會幫助大家，都會滿足你的願望。</w:t>
      </w:r>
      <w:r>
        <w:t xml:space="preserve"> </w:t>
      </w:r>
    </w:p>
    <w:p w14:paraId="3DC2FDF4" w14:textId="77777777" w:rsidR="00E73FE0" w:rsidRDefault="00E73FE0">
      <w:pPr>
        <w:pStyle w:val="a3"/>
      </w:pPr>
      <w:r>
        <w:t xml:space="preserve">　　所以，求佛、求神也並不是完全迷信，這裡面有很深的道理，你明理，如理如法，那就不是迷信，這是正信。假如你昧理、不如法，那是迷信；迷信是不能夠滿願的，這一點希望同修們一定要明白、要了解，一定要遵循諸佛菩薩、古聖先賢的教誨。一定要契入這個境界。現在學佛的人很多，真正契入的人不多，原因在什麼地方？這是佛法常講的業障！你有障礙！所以，你雖然修學，雖然經歷很長的時間，依舊不得其門而入。障礙是什麼？說個最簡單的話來說，障礙就是自私自利，佛法講的「我執、煩惱障」，使我們不能夠入境界，不能契入，也就是說，真實的功德利益，我們得不到。我們曉得障礙，只要把障礙除掉，就有求必應。換句話說，我們必須要把這個觀念轉過來，從前起心動念都是為我，自私自利；從今而後，我們起心動念，為社會、為大眾、為一切眾生，這個念頭就轉過來。念頭一轉，業障就消除；消除業障，你自然就生智慧；智慧才能解決一切問題，智慧才能真正達到有求必應。希望諸位同修遵循印光大師的教誨，認真去讀誦這三本書，去研究、去實行；然後你拜佛、拜菩薩、拜神，決定是有求必應；求什麼都能夠得到。好！今天時間到了，我們就講到此地。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9752A" w14:textId="77777777" w:rsidR="00E73FE0" w:rsidRDefault="00E73FE0" w:rsidP="00E73FE0">
      <w:r>
        <w:separator/>
      </w:r>
    </w:p>
  </w:endnote>
  <w:endnote w:type="continuationSeparator" w:id="0">
    <w:p w14:paraId="74C11069" w14:textId="77777777" w:rsidR="00E73FE0" w:rsidRDefault="00E73FE0" w:rsidP="00E73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839B9" w14:textId="77777777" w:rsidR="00E73FE0" w:rsidRDefault="00E73FE0" w:rsidP="00E73FE0">
      <w:r>
        <w:separator/>
      </w:r>
    </w:p>
  </w:footnote>
  <w:footnote w:type="continuationSeparator" w:id="0">
    <w:p w14:paraId="2C5C7836" w14:textId="77777777" w:rsidR="00E73FE0" w:rsidRDefault="00E73FE0" w:rsidP="00E73F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E0"/>
    <w:rsid w:val="00E73FE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023F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F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F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F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F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