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06C1" w14:textId="77777777" w:rsidR="00687950" w:rsidRDefault="00687950">
      <w:r>
        <w:t>如何挽救社會人心系列（十）</w:t>
      </w:r>
      <w:r>
        <w:t>—</w:t>
      </w:r>
      <w:r>
        <w:t xml:space="preserve">教育、風水、命運　　（共一集）　　</w:t>
      </w:r>
      <w:r>
        <w:t>1998/2</w:t>
      </w:r>
      <w:r>
        <w:t xml:space="preserve">　　台灣緯來電視台　　檔名：</w:t>
      </w:r>
      <w:r>
        <w:t xml:space="preserve">24-020-0001 </w:t>
      </w:r>
    </w:p>
    <w:p w14:paraId="66E3E1AB" w14:textId="77777777" w:rsidR="00687950" w:rsidRDefault="00687950">
      <w:pPr>
        <w:pStyle w:val="a3"/>
      </w:pPr>
      <w:r>
        <w:t xml:space="preserve">　　諸位觀眾：大家好！</w:t>
      </w:r>
      <w:r>
        <w:t xml:space="preserve"> </w:t>
      </w:r>
    </w:p>
    <w:p w14:paraId="4F5548DE" w14:textId="77777777" w:rsidR="00687950" w:rsidRDefault="00687950">
      <w:pPr>
        <w:pStyle w:val="a3"/>
      </w:pPr>
      <w:r>
        <w:t xml:space="preserve">　　現代人物質生活豐富，而精神生活缺乏，心靈空虛，無所適從，反而不如古人的精神生活充實，他問：「這是什麼原因？如何改善？」</w:t>
      </w:r>
      <w:r>
        <w:t xml:space="preserve"> </w:t>
      </w:r>
    </w:p>
    <w:p w14:paraId="15D94E22" w14:textId="77777777" w:rsidR="00687950" w:rsidRDefault="00687950">
      <w:pPr>
        <w:pStyle w:val="a3"/>
      </w:pPr>
      <w:r>
        <w:t xml:space="preserve">　　這個問題是純粹的教育問題，中國諺語有說：「人之所以異於禽獸者，幾希！」這個意思就是說人是動物，禽獸也是動物，人跟禽獸差別在哪裡？就是在教育。換句話說，人如果不受教育，生活還不如禽獸。有不少人都曾經體會到、感覺到自己做人，不如一些飛鳥，像我們在外國看到天鵝、看到這些野鴨、看到這些海鷗，牠們生活那麼樣的悠閒、那麼樣的自在，總覺得我們人不如牠，這是真的，一點都沒錯。人為萬物之靈，最可貴的是他有能力接受教育。教育的內容，一定是瞭解宇宙人生的真相，教我們如何跟人相處、如何跟這些動物相處、如何跟大自然相處。不明白不行，一定要清楚、要明瞭，將我們做人的本分能夠做到圓圓滿滿，這個人就有價值、有意義，精神的生活才能夠充滿。</w:t>
      </w:r>
      <w:r>
        <w:t xml:space="preserve"> </w:t>
      </w:r>
    </w:p>
    <w:p w14:paraId="4C972DE4" w14:textId="77777777" w:rsidR="00687950" w:rsidRDefault="00687950">
      <w:pPr>
        <w:pStyle w:val="a3"/>
      </w:pPr>
      <w:r>
        <w:t xml:space="preserve">　　我們回過頭來看看儒家的教學，孔老夫子教學四個科目，他的四科是有順序的，決定不能夠顛倒。第一是「德行」，德行是做人的根本，也就是我們常講的倫理道德，是做人的標準。如果要是把倫理道德捨棄了，實在說，人跟其他動物沒有兩樣。古人說得很不好聽，叫「衣冠禽獸」，樣子像個人，穿人的衣服、戴人的帽子，心行跟其他動物沒有兩樣，對於宇宙人生真相是一無所知。動物在佛法裡頭講，牠只是受報，而我們人不但受報，還要造作無量無邊的罪業，那個苦果就不堪設想。所以，人如果沒有受到教育，真的反而不如禽獸，這是我們細心去觀察，都能夠體會到的，也能夠肯定這個事實。所以，德行教育是教學的根本。</w:t>
      </w:r>
      <w:r>
        <w:t xml:space="preserve"> </w:t>
      </w:r>
    </w:p>
    <w:p w14:paraId="5EC85EDD" w14:textId="77777777" w:rsidR="00687950" w:rsidRDefault="00687950">
      <w:pPr>
        <w:pStyle w:val="a3"/>
      </w:pPr>
      <w:r>
        <w:t xml:space="preserve">　　在古時候，特別是小學，從一個兒童七歲上學，離開父母（古時候的教學，學生是跟老師，這是離開父母跟老師），生活跟老師在一起，所以老師不但是要教學，老師最重要要教生活教育，確確實實做到了「學為人師，行為世範」。因為老師是個活的標本、是個活的樣子，學生跟老師生活在一起，就要向老師學習，學習老師的生活、學習老師處事待人接物，所以小學著重在生活教育，教他灑掃應對、教他尊敬師長、孝順父母、友愛兄弟，教這些！這是倫常的大根大本。教他懂得忠孝節義、懂得五倫八德，他教這個。</w:t>
      </w:r>
      <w:r>
        <w:t xml:space="preserve"> </w:t>
      </w:r>
    </w:p>
    <w:p w14:paraId="47EC38B9" w14:textId="77777777" w:rsidR="00687950" w:rsidRDefault="00687950">
      <w:pPr>
        <w:pStyle w:val="a3"/>
      </w:pPr>
      <w:r>
        <w:t xml:space="preserve">　　除了生活教育之外，再教他學術。學術的教學是非常單純的，就是背誦經典，不講解的。老師看學生的天分，天分高的，每天教他念的課文長一點；天資差一點，每天念的課文短一點。古時候的課文，不像現在學校的教科書，不一樣的。從前念書都是四書五經，四書是宋朝時候才有，古時候沒有。古時候的典籍就是五經跟十三經，這是最重要的課文，讓學生背誦。所以老師每天上書，上書就是教他句讀，從前的書本沒有句讀，老師教的時候，用硃筆把它圈出來，用紅筆圈出來，一句一句的圈出來，到那裡是一個段落，把它勾出來，教學生讀、教學生背誦。</w:t>
      </w:r>
      <w:r>
        <w:t xml:space="preserve"> </w:t>
      </w:r>
    </w:p>
    <w:p w14:paraId="4C48F563" w14:textId="77777777" w:rsidR="00687950" w:rsidRDefault="00687950">
      <w:pPr>
        <w:pStyle w:val="a3"/>
      </w:pPr>
      <w:r>
        <w:t xml:space="preserve">　　它的標準是十遍，譬如教你念十行，古時候的書，每一面十行，每一行二十個字，換句話說，十行就是二百個字，你念十遍就可以背誦，這就是符合你接受的標</w:t>
      </w:r>
      <w:r>
        <w:lastRenderedPageBreak/>
        <w:t>準。如果十遍不能夠背誦，就是你的能力不夠，可以減少，從十行減少到八行、減少到五行；天資更差一點，教你念三行，三行就是六十個字。標準是十遍之後，一定能夠背誦，以這個為標準。能背誦的，這是我們從古書上看到的，一等的天資大概一天能夠背誦七百字，那是很希有的，我們所謂是天才兒童，他念十遍可以背誦七百字的樣子，這是很少。通常中等的天賦，大概是背二十行左右，也就是四百字的樣子。能背之後，老師就是督促，讓他背一百遍、讓他背二百遍，朗聲高誦，所以從前教學是這種教學法。</w:t>
      </w:r>
      <w:r>
        <w:t xml:space="preserve"> </w:t>
      </w:r>
    </w:p>
    <w:p w14:paraId="25FAAB30" w14:textId="77777777" w:rsidR="00687950" w:rsidRDefault="00687950">
      <w:pPr>
        <w:pStyle w:val="a3"/>
      </w:pPr>
      <w:r>
        <w:t xml:space="preserve">　　為什麼要他念這麼多遍數？兒童記憶力是非常好，這樣念下去之後，他一生都不會忘記。所以這個階段，利用他天賦的能力、記憶，所有必須要記憶的東西，都在這個時候完成。古聖先賢的典籍、文章，都在這時候背熟，這是小學。到十二、三歲，小學階段完成了，這時候，他的一舉一動都符合禮節，我們中國人常講的小大人，規規矩矩。不像現在一般受西方教育的兒童很活潑、很可愛。沒錯！東方教學的兒童，就像大人一樣，規規矩矩，一點都不敢茍且，可是他真生智慧。</w:t>
      </w:r>
      <w:r>
        <w:t xml:space="preserve"> </w:t>
      </w:r>
    </w:p>
    <w:p w14:paraId="1C860A36" w14:textId="77777777" w:rsidR="00687950" w:rsidRDefault="00687950">
      <w:pPr>
        <w:pStyle w:val="a3"/>
      </w:pPr>
      <w:r>
        <w:t xml:space="preserve">　　十三歲上太學，我們中國教學沒有中學，只有小學跟太學，太學就是大學。太學裡面的教學方法，完全是講解、研究、討論，而且老師指導學生怎樣把它做到，教這些。所以老師教學生，無論是小學、是太學，老師教學生的人數，大概都是十幾個人，現在所謂「小班制」，人數都不多。老師講學都不需要課本，為什麼？所講的這些東西，學生都背熟了，老師自己也背熟了。提起那一部書，譬如說《禮記》，哪一篇、哪一頁、哪一行，每一個人都能背得出來，他還要書幹什麼？不需要書了。參考書說到某一個經、某一部書裡面記載的這些東西，都曾經背過，所以老師講學的時候，不要帶課本，學生聽課也不需要帶課本，帶什麼？帶酒菜！有酒有菜，學生挑著擔子，老師坐著車子，學生替他趕車去旅行，一路走一路玩、一路研究討論，三個月回來之後，這門課程教完了，真的是「讀萬卷書，行萬裏路」，把這個經典裡面所有疑難的問題都解決了。經典裡面所講的某個地方，那地方去旅行、去玩過了，這些古蹟都去參觀過、都去考察過了。所以他有實地的考察，他不是旅遊觀光，他去考察，真實的學問。然後知道古人教訓的時候，在日常生活當中怎麼做、在處事待人上怎麼做、在我們從事某一種行業上，應該落實怎麼做法，那叫真智慧、真學問。</w:t>
      </w:r>
      <w:r>
        <w:t xml:space="preserve"> </w:t>
      </w:r>
    </w:p>
    <w:p w14:paraId="5D426ED1" w14:textId="77777777" w:rsidR="00687950" w:rsidRDefault="00687950">
      <w:pPr>
        <w:pStyle w:val="a3"/>
      </w:pPr>
      <w:r>
        <w:t xml:space="preserve">　　我們在歷史上看到，（不滿二十歲，這是童子、弱冠）不滿二十歲考中進士、考中舉人的很多。這是國家取才考試的方式，就像現在的高普考一樣，進士等於高考，舉人等於普考。考中的、能力強的，分發到地方作地方首長、作縣市長，十幾、二十歲就作縣市長，他真能辦事、真懂事、真可以作地方上的父母官，拿出很好的政績來。我們民國初年，我認識的還有一位佛門弟子，張麟，也許他現在已經不在了，也許過去有同修曾經跟他見過，老總統的紀念歌是他做的，張麟十九歲當縣長，這是我們親眼看到的一個，不滿二十歲作縣太爺。</w:t>
      </w:r>
      <w:r>
        <w:t xml:space="preserve"> </w:t>
      </w:r>
    </w:p>
    <w:p w14:paraId="58A2206A" w14:textId="77777777" w:rsidR="00687950" w:rsidRDefault="00687950">
      <w:pPr>
        <w:pStyle w:val="a3"/>
      </w:pPr>
      <w:r>
        <w:t xml:space="preserve">　　所以，中國古老的教學，跟現在的方式不一樣，著重在真實的學問。當然從前分科沒有像現在分得這麼細，現在是愈分愈細。古時候科目很簡單，著重在做人，著重在為民服務，所以從前是「學而優則仕」。國家培養人才，選拔地方首長，標準是什麼？漢朝立的標準，這個標準一直到滿清都在應用，用了將近二千年，標準是兩個字〡「孝廉」。所以中國古時候有選舉，它不是全民選舉，誰選舉？地方官員選舉。譬如說你是這個地方首長，臺北市的市長，你做市長，政績裡面第一重要的就是替國家</w:t>
      </w:r>
      <w:r>
        <w:lastRenderedPageBreak/>
        <w:t>選拔人才，「進賢受上賞」，替國家推薦人才，國家給你的賞賜是最高的。國家最高的賞賜，我們今天講勳章，這個賞賜是賞給什麼人的？給國家推薦人才的人。</w:t>
      </w:r>
      <w:r>
        <w:t xml:space="preserve"> </w:t>
      </w:r>
    </w:p>
    <w:p w14:paraId="5EC27034" w14:textId="77777777" w:rsidR="00687950" w:rsidRDefault="00687950">
      <w:pPr>
        <w:pStyle w:val="a3"/>
      </w:pPr>
      <w:r>
        <w:t xml:space="preserve">　　所以從前你看看作官的，作官的戴的帽子，地方首長戴的帽子，跟普通人帽子不同，他那個帽子像樓梯一樣，前面矮一層，後面高一層。那個帽子叫什麼帽子？叫進賢冠，希望後一代比我們這一代高出，它取這個意思，它都有表法的。帝王戴的是什麼？戴的是冕旒，那是什麼？是表平等，做皇帝心要平等對待人；做官的希望後來要比我們高，後來居上，都有意思在，很好的意思。</w:t>
      </w:r>
      <w:r>
        <w:t xml:space="preserve"> </w:t>
      </w:r>
    </w:p>
    <w:p w14:paraId="645751BB" w14:textId="77777777" w:rsidR="00687950" w:rsidRDefault="00687950">
      <w:pPr>
        <w:pStyle w:val="a3"/>
      </w:pPr>
      <w:r>
        <w:t xml:space="preserve">　　替國家選拔人才，常常出去私訪，訪什麼？孝廉〡孝子，忠臣出孝子之門。這個人能孝順父母，必定能夠忠於國家、能夠忠於人民，他辦事能盡心盡力；廉潔就不貪汙。所以，國家選拔人才是這兩個標準，一個是盡忠、負責任；一個是不貪汙、廉潔，以這個為取才的標準。國家培養這些人才，發現能夠孝順父母、廉潔的人，把他選出來，由國家培養他、教育他。所以他的精神生活就充沛，物質生活並不講求，我們從歷史上看，多少古代作大官的、做到將相的，退休之後，真的兩袖清風，一無所有。甚至於過的生活是貧民生活，不是富有的生活，顯出他的高，得到社會人的尊敬。證明他確確實實作那麼大的官、作那麼多年的官，沒有貪汙、沒有發財，全心全力為國家、為百姓。他自己也非常安慰，一生過得有意義、有價值，確確實實做了一些好事，為眾生做了好事，所以他的精神生活當然充實。表現在生活之中，他們的生活在詩情畫意之中，哪裡像現在！</w:t>
      </w:r>
      <w:r>
        <w:t xml:space="preserve"> </w:t>
      </w:r>
    </w:p>
    <w:p w14:paraId="04E760C8" w14:textId="77777777" w:rsidR="00687950" w:rsidRDefault="00687950">
      <w:pPr>
        <w:pStyle w:val="a3"/>
      </w:pPr>
      <w:r>
        <w:t xml:space="preserve">　　現在我看這些富貴人，我在旁邊冷眼旁觀，它是什麼種型態？機器人。雖然他有很高的地位，這是貴；他有很多財富，這是富。他雖貴雖富，但是他沒有享受；貴也沒有享到，富也沒有享到，天天生活在煩惱憂慮之中，天天生活在患得患失之中，苦不堪言。所以，大家千萬不要誤會，貧窮的人苦，富貴的人比貧窮的人還要苦。貧窮人不過是衣食缺乏，物質生活缺乏而已。他那個缺乏就太多太多了，反而不如貧窮的人。富而不樂，不如貧而樂；貴而不安，不如貧而安，貧人有安樂，富貴人沒有安樂。你要問原因在哪裡？原因都是教育的問題。如果真正受到中國傳統的教育、受到佛法的教導，就完全不一樣！無論是那個階層的人，富貴也好、貧賤也好，都能夠得到安樂、都能夠得到非常豐富的精神生活，所以這是一個教育問題。</w:t>
      </w:r>
      <w:r>
        <w:t xml:space="preserve"> </w:t>
      </w:r>
    </w:p>
    <w:p w14:paraId="3B789712" w14:textId="77777777" w:rsidR="00687950" w:rsidRDefault="00687950">
      <w:pPr>
        <w:pStyle w:val="a3"/>
      </w:pPr>
      <w:r>
        <w:t xml:space="preserve">　　你要問怎麼樣改善？一定要改善教學的方法、改善教學的目的。教育決定是以為民服務為目的，如果這個目的只求個人的財富，我只能夠講個人的名位、財富，我講的是實話，不能講個人的幸福美滿，為什麼？他沒有幸福、他沒有美滿，財再多，他也不幸福；地位再高，他也不美滿。真正求到個人幸福、家庭美滿、事業順利、社會的祥和、世界和平，一定要靠倫理的教育，這是最低的；一定要靠佛法的教育，佛法是正覺的教育，佛法是大徹大悟的教育，能解決根本問題。</w:t>
      </w:r>
      <w:r>
        <w:t xml:space="preserve"> </w:t>
      </w:r>
    </w:p>
    <w:p w14:paraId="1C487325" w14:textId="77777777" w:rsidR="00687950" w:rsidRDefault="00687950">
      <w:pPr>
        <w:pStyle w:val="a3"/>
      </w:pPr>
      <w:r>
        <w:t xml:space="preserve">　　儒家倫理教育能夠給我們解決這一生的問題，佛法的教育能夠給我們解決生生世世的問題。所以，印祖後頭兩句講「深信因果，信願念佛」，如果不念佛，不把我們生活空間擴大，我們就是有因無果。西方極樂世界要用現在的話來說，就是外太空，我們可以生到外太空去、可以生到西方極樂世界。極樂世界，那個地方要是講科技，那是盡虛空、遍法界，科技達到頂峰。怎麼說？所有一切受用隨心所欲。你想吃東西，東西馬上擺在你面前，這是科技真正達到最高峰。我們曉得物質是怎麼變現的？物質是能量變現的，這個現在科學家懂得原理，不知道怎麼變法，西方極樂世界他那個念頭一轉就變出來了。想吃什麼東西，把能量變現成物質；不想吃了，不要了，也無須收拾，把物質再化成能量，沒有了，你說多自在！</w:t>
      </w:r>
      <w:r>
        <w:t xml:space="preserve"> </w:t>
      </w:r>
    </w:p>
    <w:p w14:paraId="2276119C" w14:textId="77777777" w:rsidR="00687950" w:rsidRDefault="00687950">
      <w:pPr>
        <w:pStyle w:val="a3"/>
      </w:pPr>
      <w:r>
        <w:t xml:space="preserve">　　我們現在到遠的地方去，還得坐飛機、還要坐火箭（將來太空旅遊）。人家不需要，什麼工具都不要，心裡想到那裡，這身體就到達那裡，這麼樣的自在。生活空間之大，是一切諸佛的剎土。我們今天講要拓展外交，為什麼不拓展盡虛空、遍法界諸佛剎土的外交？生到西方極樂世界，這就辦到了，圓圓滿滿的辦到了。我們講六道、講十法界，任何一道你都可以去旅遊，任何一道你都可以去參觀，來去自由，沒有絲毫障礙。</w:t>
      </w:r>
      <w:r>
        <w:t xml:space="preserve"> </w:t>
      </w:r>
    </w:p>
    <w:p w14:paraId="268E45DF" w14:textId="77777777" w:rsidR="00687950" w:rsidRDefault="00687950">
      <w:pPr>
        <w:pStyle w:val="a3"/>
      </w:pPr>
      <w:r>
        <w:t xml:space="preserve">　　這是釋迦牟尼佛、諸佛菩薩，勸我們念佛往生淨土的真實利益，你要不生極樂世界，你的旅遊就沒有那麼方便。這也就是說明，我們到西方極樂世界，拿阿彌陀佛的護照，走遍十方法界，統統沒有障礙。到任何國土都受歡迎，諸佛菩薩一看，你是阿彌陀佛的學生，特別接待你。所以，這才是真正的大圓滿。這個道理，諸位希望能夠更清楚、更明瞭，你就一定要去讀《無量壽經》、讀大乘經典，你就瞭解了、明白了。然後你才能生起信心，才知道怎麼樣做法。</w:t>
      </w:r>
      <w:r>
        <w:t xml:space="preserve"> </w:t>
      </w:r>
    </w:p>
    <w:p w14:paraId="3B1B3854" w14:textId="77777777" w:rsidR="00687950" w:rsidRDefault="00687950">
      <w:pPr>
        <w:pStyle w:val="a3"/>
      </w:pPr>
      <w:r>
        <w:t xml:space="preserve">　　學佛一定是先把人做好，如果我們人都做不好，成佛、成菩薩就沒指望了。人要做好，一定是「敦倫盡分」。印光大師這幾個字比較深，現在一般人看到，不太容易懂。我把它變化，變淺一點，我講：「真誠、清淨、平等、正覺、慈悲」，這是講用心。我們能用這個心處事待人接物，就是「敦倫」；將我們自己本位的工作，做得圓圓滿滿，就是「盡分」。我現在是一個出家的身分，出家幹什麼？出家是作教師，人家見到我，稱我一聲法師，我要有法教人。所以，出家是個老師的身分，正是佛在經典裡面教導我們的，「受持、讀誦、為人演說」，這就是出家人的本分。「受持」是遵守佛在經典上的教誨，依教奉行。「讀誦」，天天溫習佛的教誨，不能忘記。「為人演說」，「演」是表演，做出來給人看，做出樣子來給人看；「說」是為別人解說，這是出家人的本分事業；盡分，我們要盡到這個本分，這是我們應該做的。</w:t>
      </w:r>
      <w:r>
        <w:t xml:space="preserve"> </w:t>
      </w:r>
    </w:p>
    <w:p w14:paraId="1E4CD0D3" w14:textId="77777777" w:rsidR="00687950" w:rsidRDefault="00687950">
      <w:pPr>
        <w:pStyle w:val="a3"/>
      </w:pPr>
      <w:r>
        <w:t xml:space="preserve">　　現在社會上說：「你們是宗教徒，應該多做些慈善事業。」沒錯！我們「為人演說」就是慈善事業，還有那個比這個更善？喚醒眾生的覺悟，這是真善、真慈！真正救濟一切眾生，不是說眾生沒有衣服穿，送他幾件衣服；沒吃的，送他一點吃的，那個解決不了問題。幫助眾生覺悟了、幫助眾生明白了，這是真正的慈悲救濟。</w:t>
      </w:r>
      <w:r>
        <w:t xml:space="preserve"> </w:t>
      </w:r>
    </w:p>
    <w:p w14:paraId="03F3EE1F" w14:textId="77777777" w:rsidR="00687950" w:rsidRDefault="00687950">
      <w:pPr>
        <w:pStyle w:val="a3"/>
      </w:pPr>
      <w:r>
        <w:t xml:space="preserve">　　「慈濟」兩個字意思很深很深，送一點糧食，送一點衣服，那是雞毛蒜皮的小慈濟，「為人演說」是大慈濟，佛是普度九法界的眾生。我們要明白這個道理、要知道怎樣去做，把這個工作做得圓滿、做到究竟，讓一切眾生都能夠覺悟。眾生都能夠覺悟了，世間所有一切災難都化解了、都消除了。覺悟的人才真正幸福，才懂得什麼叫幸福，才過真正幸福美滿的生活。不覺悟的人，地位再高，財產再多，他不幸福、他不美滿。所以，佛教育著重在「覺」，「佛」這個字是覺悟的意思，「佛教」就是覺悟的教誨、覺悟的教學，決定不能把它看成宗教，看成宗教就錯了。</w:t>
      </w:r>
      <w:r>
        <w:t xml:space="preserve"> </w:t>
      </w:r>
    </w:p>
    <w:p w14:paraId="4002C8F8" w14:textId="77777777" w:rsidR="00687950" w:rsidRDefault="00687950">
      <w:pPr>
        <w:pStyle w:val="a3"/>
      </w:pPr>
      <w:r>
        <w:t xml:space="preserve">　　而最徹底、最圓滿的覺悟，是決定求生西方極樂世界。求生淨土用現代的話，就是移民，我們移民到西方極樂世界。到那個地方向阿彌陀佛學習，希望將來的成就跟阿彌陀佛一樣，也能夠發大願，幫助盡虛空、遍法界一切眾生。所以心量是真誠，真誠心；清淨心，清淨是不染汙、不執著；平等心是沒有高下、沒有分別；正覺心，決定沒有迷惑顛倒；慈悲心，慈悲就是愛護、關懷，全心全力去幫助一切眾生，這叫慈悲。我們存這個心，說好話、行好事、做好人，這就是真正佛菩薩的模樣，用這個為人演說，表演給社會大眾看。</w:t>
      </w:r>
      <w:r>
        <w:t xml:space="preserve"> </w:t>
      </w:r>
    </w:p>
    <w:p w14:paraId="45E4A44A" w14:textId="77777777" w:rsidR="00687950" w:rsidRDefault="00687950">
      <w:pPr>
        <w:pStyle w:val="a3"/>
      </w:pPr>
      <w:r>
        <w:t xml:space="preserve">　　這些年來，我到處講經提倡四好，勸大家「存好心」，好心就是這五種，「真誠、清淨、平等、正覺、慈悲」，存這個心，存好心。「說好話」，與好心相應的就是好話。「行好事，做好人」，這是真正的「學為人師，行為世範」，救度自己，也救度一切眾生，所以這是教育的問題。</w:t>
      </w:r>
      <w:r>
        <w:t xml:space="preserve"> </w:t>
      </w:r>
    </w:p>
    <w:p w14:paraId="6F7F8EAF" w14:textId="77777777" w:rsidR="00687950" w:rsidRDefault="00687950">
      <w:pPr>
        <w:pStyle w:val="a3"/>
      </w:pPr>
      <w:r>
        <w:t xml:space="preserve">　　另外一個問題，也是有許多同修關心的，是個社會問題，就是大家常常看風水，看相、算命、風水，他說：「這個是不是真的？」</w:t>
      </w:r>
      <w:r>
        <w:t xml:space="preserve"> </w:t>
      </w:r>
    </w:p>
    <w:p w14:paraId="0B91CDAF" w14:textId="77777777" w:rsidR="00687950" w:rsidRDefault="00687950">
      <w:pPr>
        <w:pStyle w:val="a3"/>
      </w:pPr>
      <w:r>
        <w:t xml:space="preserve">　　我的答覆：「是真的」。為什麼是真的？你要明白這些事理的真相，你就曉得它是真的、不是假的。命有沒有？有！命從哪裡來的？命是你過去生中，所造善惡業形成的，你過去生中造的善多，你的命就好；你造的惡多，你的命就不好。所以，命不是人家給你註定的，跟天地鬼神、跟佛菩薩、跟上帝都沒有關係，命是自己造的，不關別人的事情。佛在經典裡面，講得很清楚，所謂是「自作自受」。</w:t>
      </w:r>
      <w:r>
        <w:t xml:space="preserve"> </w:t>
      </w:r>
    </w:p>
    <w:p w14:paraId="738C5AA8" w14:textId="77777777" w:rsidR="00687950" w:rsidRDefault="00687950">
      <w:pPr>
        <w:pStyle w:val="a3"/>
      </w:pPr>
      <w:r>
        <w:t xml:space="preserve">　　所以真正通達這個事理的人，無論他遭遇多大的苦難，他不會怨天尤人，為什麼？自作自受，怎麼可以怪別人？縱然是行善，一生做好事，對國家盡忠報國，對人民熱心服務，到最後的結果不好，甚至於遭很大的災難，他也不會怨天尤人，為什麼？這一生所受的，前生造的，應該要受，歡歡喜喜接受，不怨天、不尤人；今生所造的，來生結果、來生受。因果通三世，不是一生的。一生做，一生受，這叫現報；這一生做，來生報，在佛法講生報；這一生造做，第三世以後再報，這叫後報，後報的時間，有的很長很長。這是一定的道理。哪裡沒有命運？所以佛法承認，每一個眾生、每一個人都有命運，但是佛法不講宿命，也就是說，命運是可以隨時改變的。</w:t>
      </w:r>
      <w:r>
        <w:t xml:space="preserve"> </w:t>
      </w:r>
    </w:p>
    <w:p w14:paraId="6A7EE60D" w14:textId="77777777" w:rsidR="00687950" w:rsidRDefault="00687950">
      <w:pPr>
        <w:pStyle w:val="a3"/>
      </w:pPr>
      <w:r>
        <w:t xml:space="preserve">　　怎麼改變？善惡的念頭。你要是覺悟了，你一定會斷惡修善，你就會把你命運改好了。你要是不覺悟，天天還是存心幹一些損人利己的事情，造作一切罪業，那你的果報就愈來愈壞了，你的命運就變壞了，所以命運它有個變數。一般人他去算命、看相，都能算得很準確，是什麼道理？他天天雖然有變數，他變的幅度不大，距離他的標準起伏不大，所以就相當準確。如果他有大善大惡，起伏太大了，就不準了。這個諸位要是稍微細心留意去觀察，你就能夠體會到，你也懂得怎樣改變自己的命運，改變命運這個事情不難！</w:t>
      </w:r>
      <w:r>
        <w:t xml:space="preserve"> </w:t>
      </w:r>
    </w:p>
    <w:p w14:paraId="214C66DA" w14:textId="77777777" w:rsidR="00687950" w:rsidRDefault="00687950">
      <w:pPr>
        <w:pStyle w:val="a3"/>
      </w:pPr>
      <w:r>
        <w:t xml:space="preserve">　　那麼講到風水有沒有？風水有。什麼叫風水？現代人提到這兩個字，都覺得很神秘，其實這兩個字非常平常。這兩個字要用現代話來講，就是居住環境，居住的環境跟自己的修養、性情都有關係。有人喜歡山、有人喜歡水，不一樣，不相同！喜歡水的人，叫他住在山上，他風水就不好了，他不喜歡。喜歡山的人，叫他住水邊，風水也不好了。所以諸位要懂得，什麼叫風水好？你住的那個環境，你自己很滿意，住得很歡喜，這個地方對你來講，風水好。不要被人騙了，千萬不要說：「我住在這裡不滿意，很多事情不順利」，那是你的業報。與居住環境有沒有關係？是有一點關係，關係不大。於是居住這些環境，常常引起自己煩心，看到不滿意。甚至於是一個房間，房間裡面的佈置，有人佈置得很高雅，一進去房間很舒適；有人房間很淩亂，一進去的時候，就很不開心，這統統都叫做風水。所以，這全都是可以改變的，不必讓別人改變，請一個地理師來改變，那個人很可憐，為什麼？他的身命受別人擺佈，自己做不了主，你說這多可憐！</w:t>
      </w:r>
      <w:r>
        <w:t xml:space="preserve"> </w:t>
      </w:r>
    </w:p>
    <w:p w14:paraId="0B1282C7" w14:textId="77777777" w:rsidR="00687950" w:rsidRDefault="00687950">
      <w:pPr>
        <w:pStyle w:val="a3"/>
      </w:pPr>
      <w:r>
        <w:t xml:space="preserve">　　真正聰明人，自己作主，不受人家擺佈，這才快樂。平常我們在一塊吃飯（請客的時候），有人夾菜給我吃，我就很討厭，為什麼？你夾菜給我吃，我受你的擺佈，你叫我吃什麼，我就吃什麼，我自己不能隨我喜歡的。所以，我常常勸人，「不要給我，我不受你的擺佈、不受你的控制」，話說得是很難聽，他就覺悟了、就明白了。我喜歡吃我自己喜歡吃的東西，這多自在、多舒服！生活環境都不要聽別人擺佈，我們自己可以去選擇、自己可以去斟酌，這是真正懂得什麼叫風水。</w:t>
      </w:r>
      <w:r>
        <w:t xml:space="preserve"> </w:t>
      </w:r>
    </w:p>
    <w:p w14:paraId="602FCE01" w14:textId="77777777" w:rsidR="00687950" w:rsidRDefault="00687950">
      <w:pPr>
        <w:pStyle w:val="a3"/>
      </w:pPr>
      <w:r>
        <w:t xml:space="preserve">　　有人問：「自古以來，許多歷代的帝王、貴族，好像都沒有得到風水的好處」，其實他當時得到風水的好處，風水會變的，而且風水會隨人變，這個道理，明白的人就不多。譬如說，甲這個人住在這個地方，風水很好，住得很順，沒有一樣不順利的，家庭也美滿，事業很順利。乙到這個地方來住未必，甚至於住在這個地方，遇到很多災難，什麼原因？他的性格不相同。在我們中國人講：「八字不一樣」！所以說，對甲說風水好，對乙未必好；對乙說風水好，對丙也未必好。一定要配合自己一個人的修養、一個人自己的生活習慣、一個人自己的情操，物質環境跟你的精神生活，能配合得恰到好處，好風水，是這麼一個道理。</w:t>
      </w:r>
      <w:r>
        <w:t xml:space="preserve"> </w:t>
      </w:r>
    </w:p>
    <w:p w14:paraId="24FEE1AB" w14:textId="77777777" w:rsidR="00687950" w:rsidRDefault="00687950">
      <w:pPr>
        <w:pStyle w:val="a3"/>
      </w:pPr>
      <w:r>
        <w:t xml:space="preserve">　　明白這個道理的人，自己就不受別人擺佈，自己完全能做得了主，這就有好處。所以看風水的人，也有一句搪塞的話：「福地福人居」。他給你看到好風水，以後你住在那裡，你倒楣了、不如意了，他說：「不是我的責任，這是福地，你沒有福」，他一句話就把你擋住了。由此可知，他這個話裡面的含義，你要真正懂得，何必去看他，我只要修福就好了。我有福，無論住到那個地方，風水會隨我轉，佛家講：「境隨心轉」，就是這個道理。你的心善、你的心好，居住環境不好的地方，它會變好。你的心不善、你的行為不善，是個很好的風水，你到那裡去住，就變不好、變壞了，這就是佛家所講的：「境隨心轉」。所以大家明白這個道理，瞭解這個事實真相，最重要的是要存好心、是要行好事、做好人，你無論居住那個地方，無往而不吉利。</w:t>
      </w:r>
      <w:r>
        <w:t xml:space="preserve"> </w:t>
      </w:r>
    </w:p>
    <w:p w14:paraId="612426C6" w14:textId="77777777" w:rsidR="00687950" w:rsidRDefault="00687950">
      <w:pPr>
        <w:pStyle w:val="a3"/>
      </w:pPr>
      <w:r>
        <w:t xml:space="preserve">　　末後一個問題：「人的命運是否天生註定？」</w:t>
      </w:r>
      <w:r>
        <w:t xml:space="preserve"> </w:t>
      </w:r>
    </w:p>
    <w:p w14:paraId="42F068F9" w14:textId="77777777" w:rsidR="00687950" w:rsidRDefault="00687950">
      <w:pPr>
        <w:pStyle w:val="a3"/>
      </w:pPr>
      <w:r>
        <w:t xml:space="preserve">　　這個剛才已經講過了，人確實有命運，家有家運，國有國運，整個世界有世運。我們中國古老典籍（現在在《四庫》裡面有收），《皇極經世書》，這是宋朝邵康節作的。邵康節先生要用現代的話來說，他是一個了不起的數學的天才。他完全用數理來推斷，推斷整個世界的命運、世界的興衰、世界的吉凶禍福，但是他的文字很艱深，一般人不容易看得懂，他是用數理來推斷。數理推斷的這種預言，在我們佛法裡面講，屬於比量，根據一些理論來推測的，不一定完全正確，但是它的準確性相當高，不能講完全正確。</w:t>
      </w:r>
      <w:r>
        <w:t xml:space="preserve"> </w:t>
      </w:r>
    </w:p>
    <w:p w14:paraId="1BF7F9A4" w14:textId="77777777" w:rsidR="00687950" w:rsidRDefault="00687950">
      <w:pPr>
        <w:pStyle w:val="a3"/>
      </w:pPr>
      <w:r>
        <w:t xml:space="preserve">　　另外一種預言，是從定中境界裡面看到的，這個很準確，像最近我聽說西方出了一本書叫《聖經密碼》，裡面預測到近代，他寫這個書是三千年前寫的，對於近代連波斯灣戰爭發生的日期，都註解得那麼清楚明白，許許多多現在發生的事情，它裡頭統統都有說。這個我們來看，它是屬於現量境界，那是定功，在禪定裡面。所以西方人他們感覺得這個書很驚訝，我看到這個書很平常，他們認為這是上帝的傑作，我們曉得不需要上帝。能夠有初禪的功夫就行了，有初禪這種定力的話，對於幾千年發生的事情，他就能看到清清楚楚。為什麼？佛法說過：「十世古今，不離當念」，這一句話，佛在三千年前說的。在近代愛因斯坦講過，他說：「過去、現在、未來同時存在」，同時存在就跟佛法裡面講的「十世古今，不離當下一念」，一個意思。因為未來同時存在，所以你入定的時候，這個界限突破了，就能夠看到未來。所以未來幾千年的事情，你看得清清楚楚、明明白白，就是這麼個道理。所以這是禪定的功夫，不一定是講上帝，只要有定功的人，他都很清楚，他都很明瞭。</w:t>
      </w:r>
      <w:r>
        <w:t xml:space="preserve"> </w:t>
      </w:r>
    </w:p>
    <w:p w14:paraId="1330D29C" w14:textId="77777777" w:rsidR="00687950" w:rsidRDefault="00687950">
      <w:pPr>
        <w:pStyle w:val="a3"/>
      </w:pPr>
      <w:r>
        <w:t xml:space="preserve">　　這是一個學佛的人來看很平常的，西方人覺得這是很了不起的，可是他也說得很有道理，他說：「善惡是個變數」，這個講得很有道理。這個變數能夠把災難化解、能夠把危機延後，要靠什麼力量？靠大家覺悟。如果這個世界上能夠有十分之一的人覺悟，問題就解決了，就能夠延後。那些沒有覺悟的人，沾覺悟人的光，所以「一人有福，連帶一屋」，就是這個道理，我們就沾他的光。好！謝謝大家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B41B" w14:textId="77777777" w:rsidR="00687950" w:rsidRDefault="00687950" w:rsidP="00687950">
      <w:r>
        <w:separator/>
      </w:r>
    </w:p>
  </w:endnote>
  <w:endnote w:type="continuationSeparator" w:id="0">
    <w:p w14:paraId="567ACA1E" w14:textId="77777777" w:rsidR="00687950" w:rsidRDefault="00687950" w:rsidP="00687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B0AF5" w14:textId="77777777" w:rsidR="00687950" w:rsidRDefault="00687950" w:rsidP="00687950">
      <w:r>
        <w:separator/>
      </w:r>
    </w:p>
  </w:footnote>
  <w:footnote w:type="continuationSeparator" w:id="0">
    <w:p w14:paraId="0AA4B233" w14:textId="77777777" w:rsidR="00687950" w:rsidRDefault="00687950" w:rsidP="00687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50"/>
    <w:rsid w:val="0068795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1FDE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1289</Words>
  <Characters>7352</Characters>
  <Application>Microsoft Office Word</Application>
  <DocSecurity>0</DocSecurity>
  <Lines>61</Lines>
  <Paragraphs>17</Paragraphs>
  <ScaleCrop>false</ScaleCrop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