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16D6" w14:textId="77777777" w:rsidR="00912AB6" w:rsidRDefault="00912AB6">
      <w:r>
        <w:t>阿難問事佛吉凶經</w:t>
      </w:r>
      <w:r>
        <w:t>—</w:t>
      </w:r>
      <w:r>
        <w:t>貪欲務俗</w:t>
      </w:r>
      <w:r>
        <w:t>……</w:t>
      </w:r>
      <w:r>
        <w:t>無細不知　　（第五集）　　台灣電台　　檔名：</w:t>
      </w:r>
      <w:r>
        <w:t xml:space="preserve">15-008-0005 </w:t>
      </w:r>
    </w:p>
    <w:p w14:paraId="3DCEDFD7" w14:textId="77777777" w:rsidR="00912AB6" w:rsidRDefault="00912AB6">
      <w:pPr>
        <w:pStyle w:val="a3"/>
      </w:pPr>
      <w:r>
        <w:t xml:space="preserve">　　各位聽眾，大家好！上次講到末法出家比丘害他之事，今天接著再講末世比丘害自己的事。請看經文第四頁，第十一行第五句：</w:t>
      </w:r>
      <w:r>
        <w:t xml:space="preserve"> </w:t>
      </w:r>
    </w:p>
    <w:p w14:paraId="446E1B9D" w14:textId="77777777" w:rsidR="00912AB6" w:rsidRDefault="00912AB6">
      <w:pPr>
        <w:pStyle w:val="a3"/>
      </w:pPr>
      <w:r>
        <w:t xml:space="preserve">　　【貪欲務俗。多求利業。】</w:t>
      </w:r>
      <w:r>
        <w:t xml:space="preserve"> </w:t>
      </w:r>
    </w:p>
    <w:p w14:paraId="4F262E13" w14:textId="77777777" w:rsidR="00912AB6" w:rsidRDefault="00912AB6">
      <w:pPr>
        <w:pStyle w:val="a3"/>
      </w:pPr>
      <w:r>
        <w:t xml:space="preserve">　　從這個地方看起，這兩句是說惡世比丘貪求利養。講到出家，佛法中說有三種家：第一種是「眷屬之家」，就是我們講的田宅之家；第二種是「五欲之家」，也就是說的五欲六塵；第三種是講「六道之家」，這就是指的三界六道。「出」是出離的意思，蓮池大師說有四類：第一是「在家在家」，身心居家，沒有出離的意思；第二種是「在家出家」，身雖然在家，心恆在道，諸大菩薩多現長者、居士身，善巧度化眾生者，就是屬於在家出家者；第三是「出家在家」，身雖然出家了，心在名利，無異於俗人，如經文所說「貪求五欲，專務俗事」，多求自私自利的事業，於其個人無有利益，而有益於眾生的事業他是不肯做的，所以說他雖然是圓頂受戒現比丘身，其實是個俗人非佛弟子；第四是講「出家出家」，這是說不染欲塵，心在三學三慧，志在一心見性，精進不退，是真佛弟子。請看經文：</w:t>
      </w:r>
      <w:r>
        <w:t xml:space="preserve"> </w:t>
      </w:r>
    </w:p>
    <w:p w14:paraId="06C27928" w14:textId="77777777" w:rsidR="00912AB6" w:rsidRDefault="00912AB6">
      <w:pPr>
        <w:pStyle w:val="a3"/>
      </w:pPr>
      <w:r>
        <w:t xml:space="preserve">　　【積財自喪。厚財賤道。】</w:t>
      </w:r>
      <w:r>
        <w:t xml:space="preserve"> </w:t>
      </w:r>
    </w:p>
    <w:p w14:paraId="6DAE965F" w14:textId="77777777" w:rsidR="00912AB6" w:rsidRDefault="00912AB6">
      <w:pPr>
        <w:pStyle w:val="a3"/>
      </w:pPr>
      <w:r>
        <w:t xml:space="preserve">　　從這兩句經文中，我們可以見到佛陀對於末世比丘愛之切也責之深。『積財』者必『自喪』，俗話說「一家飽暖千家怨」，世法尚且不可，何況出家佛子，這不但是不明道理，就是連因果報應的事理也不能認清。一點露水道心，早就被花花紙票給迷失了，可悲！可痛！把錢財看的厚重，必然輕賤道業。</w:t>
      </w:r>
      <w:r>
        <w:t xml:space="preserve"> </w:t>
      </w:r>
    </w:p>
    <w:p w14:paraId="5DCBA61B" w14:textId="77777777" w:rsidR="00912AB6" w:rsidRDefault="00912AB6">
      <w:pPr>
        <w:pStyle w:val="a3"/>
      </w:pPr>
      <w:r>
        <w:t xml:space="preserve">　　前年我在港九講經，有青年比丘來求學講經，問我需要具備些什麼條件？我告訴他說，第一決心不要名利；第二不怕餓死，不怕凍死；第三要八風吹不動，八風所謂是利、衰、毀、譽、稱、譏、苦、樂，都能夠不動心、不怨天不尤人。如果能夠具足這三個條件，那就可以學道、可以學講經了。如果不能夠安貧樂道，又怎麼會有成就？可是，真能放下財富名利，修學佛道的，又有幾人？誠非真愛世人，慈悲一切者不能也。所以真佛弟子一定是重道、尊師、賤財，富貴於我猶浮雲耳。不然，則如佛說：</w:t>
      </w:r>
      <w:r>
        <w:t xml:space="preserve"> </w:t>
      </w:r>
    </w:p>
    <w:p w14:paraId="68B053B7" w14:textId="77777777" w:rsidR="00912AB6" w:rsidRDefault="00912AB6">
      <w:pPr>
        <w:pStyle w:val="a3"/>
      </w:pPr>
      <w:r>
        <w:t xml:space="preserve">　　【死墮惡趣。大泥犁中。餓鬼畜生。】</w:t>
      </w:r>
      <w:r>
        <w:t xml:space="preserve"> </w:t>
      </w:r>
    </w:p>
    <w:p w14:paraId="4F8881A0" w14:textId="77777777" w:rsidR="00912AB6" w:rsidRDefault="00912AB6">
      <w:pPr>
        <w:pStyle w:val="a3"/>
      </w:pPr>
      <w:r>
        <w:t xml:space="preserve">　　這三句經文是結論果報在三途。世間惡人，魔世比丘，須知造作惡業容易，而三途惡報決定不免，稍有明見者，絕不肯造作愚昧之事。『惡趣』這兩個字總指三惡道。『大泥犁』是印度話，意思是指無間地獄，為地獄中最極苦處，長劫求出無期，事具見《地藏經》。經文至此已將末世興惡一段講完。</w:t>
      </w:r>
      <w:r>
        <w:t xml:space="preserve"> </w:t>
      </w:r>
    </w:p>
    <w:p w14:paraId="42E1B16A" w14:textId="77777777" w:rsidR="00912AB6" w:rsidRDefault="00912AB6">
      <w:pPr>
        <w:pStyle w:val="a3"/>
      </w:pPr>
      <w:r>
        <w:t xml:space="preserve">　　請繼續看下一段，學佛應當求些什麼？文分兩節，第一節是念報佛恩；第二是改舊惡習。請看經文：</w:t>
      </w:r>
      <w:r>
        <w:t xml:space="preserve"> </w:t>
      </w:r>
    </w:p>
    <w:p w14:paraId="676004A0" w14:textId="77777777" w:rsidR="00912AB6" w:rsidRDefault="00912AB6">
      <w:pPr>
        <w:pStyle w:val="a3"/>
      </w:pPr>
      <w:r>
        <w:t xml:space="preserve">　　【未當有此。於世何求。念報佛恩。】</w:t>
      </w:r>
      <w:r>
        <w:t xml:space="preserve"> </w:t>
      </w:r>
    </w:p>
    <w:p w14:paraId="699E5526" w14:textId="77777777" w:rsidR="00912AB6" w:rsidRDefault="00912AB6">
      <w:pPr>
        <w:pStyle w:val="a3"/>
      </w:pPr>
      <w:r>
        <w:lastRenderedPageBreak/>
        <w:t xml:space="preserve">　　這三句經文是說既然發心出家，就不應當做像上面所說的世俗事務，更不可以作惡，應該放下五欲名利，那出家弟子於世畢竟又何所求？佛陀告訴我們，應當念報佛恩。在佛門日課迴向偈中，朝暮念念不忘者有「上報四重恩，下濟三途苦」，第一個念眾生苦，佛以眾生為心；報恩唯有自度度他，才能夠順佛心。佛恩中圓攝有父母之恩、師長之恩、國家之恩及一切眾生互助之恩，除此之外，尚有護法檀越之恩。求證佛道必由報恩心開始，發於衷者必有其行，自行化他，修道、研經、善行，皆以報恩濟苦，都是為了這樁事情。經文上說：</w:t>
      </w:r>
      <w:r>
        <w:t xml:space="preserve"> </w:t>
      </w:r>
    </w:p>
    <w:p w14:paraId="7A3589A3" w14:textId="77777777" w:rsidR="00912AB6" w:rsidRDefault="00912AB6">
      <w:pPr>
        <w:pStyle w:val="a3"/>
      </w:pPr>
      <w:r>
        <w:t xml:space="preserve">　　【當持經戒。相率以道。】</w:t>
      </w:r>
      <w:r>
        <w:t xml:space="preserve"> </w:t>
      </w:r>
    </w:p>
    <w:p w14:paraId="72EE3590" w14:textId="77777777" w:rsidR="00912AB6" w:rsidRDefault="00912AB6">
      <w:pPr>
        <w:pStyle w:val="a3"/>
      </w:pPr>
      <w:r>
        <w:t xml:space="preserve">　　經論是印證知見的標準，戒律是修正行為的依據。修道人必須明經守戒，斷惡行善。斷煩惱，道自得。要求出離生死苦海，必須求道。道在文字，求道是在修行。心行果然像佛、像菩薩，自利然後才能夠利他，相率大眾，教之以道。請看經文：</w:t>
      </w:r>
      <w:r>
        <w:t xml:space="preserve"> </w:t>
      </w:r>
    </w:p>
    <w:p w14:paraId="3789BF30" w14:textId="77777777" w:rsidR="00912AB6" w:rsidRDefault="00912AB6">
      <w:pPr>
        <w:pStyle w:val="a3"/>
      </w:pPr>
      <w:r>
        <w:t xml:space="preserve">　　【道不可不學。經不可不讀。善不可不行。】</w:t>
      </w:r>
      <w:r>
        <w:t xml:space="preserve"> </w:t>
      </w:r>
    </w:p>
    <w:p w14:paraId="3A78613D" w14:textId="77777777" w:rsidR="00912AB6" w:rsidRDefault="00912AB6">
      <w:pPr>
        <w:pStyle w:val="a3"/>
      </w:pPr>
      <w:r>
        <w:t xml:space="preserve">　　『道』是破迷開悟、離苦得樂、究竟解脫的理論依據及修行的方法，『不可不學』。這些無比珍貴的寶藏，完全記載在經典之中，所以『經不可不讀』。讀經才能開啟我們本性中的真正智慧，使我們能認清人生宇宙的真實相，必須有智慧，對於人生宇宙具足正確、圓滿、深入的了解，而後才會有善行。『善不可不修』，修善是培福積德、福慧雙修，世法中稱作真善美慧，極幸福之人生；佛法中稱為「二足尊」，意思是說他的福慧二者都達到圓滿具足，而為天上人間一切大眾所尊崇者。</w:t>
      </w:r>
      <w:r>
        <w:t xml:space="preserve"> </w:t>
      </w:r>
    </w:p>
    <w:p w14:paraId="373741F8" w14:textId="77777777" w:rsidR="00912AB6" w:rsidRDefault="00912AB6">
      <w:pPr>
        <w:pStyle w:val="a3"/>
      </w:pPr>
      <w:r>
        <w:t xml:space="preserve">　　這三句經文是講自學，第一句修道，好比走路；第二句讀經，好比認識路；第三句善行，好比交通工具，選擇最佳的交通工具，迅速到達幸福美滿的境界。這三句話非常重要，如果違背了，自然是盲修瞎練，說食數寶，其果報不言可知。下一句：</w:t>
      </w:r>
      <w:r>
        <w:t xml:space="preserve"> </w:t>
      </w:r>
    </w:p>
    <w:p w14:paraId="5DEA94A5" w14:textId="77777777" w:rsidR="00912AB6" w:rsidRDefault="00912AB6">
      <w:pPr>
        <w:pStyle w:val="a3"/>
      </w:pPr>
      <w:r>
        <w:t xml:space="preserve">　　【行善布德。】</w:t>
      </w:r>
      <w:r>
        <w:t xml:space="preserve"> </w:t>
      </w:r>
    </w:p>
    <w:p w14:paraId="0B5557B6" w14:textId="77777777" w:rsidR="00912AB6" w:rsidRDefault="00912AB6">
      <w:pPr>
        <w:pStyle w:val="a3"/>
      </w:pPr>
      <w:r>
        <w:t xml:space="preserve">　　是講度他利眾，度化眾生一定要善行卓著。大福德人是以佛菩薩廣修六度、四攝（布施、愛語、利行、同事）、（慈、悲、喜、捨）四無量心惠施眾生，眾生感恩則易受教。『布德』，是講菩薩同時以大威德感化眾生，眾生仰德，知佛法必在恭敬中求，易成法器。我們在此地，可以見到佛菩薩教人自行化他的大悲方便了。請看經文：</w:t>
      </w:r>
      <w:r>
        <w:t xml:space="preserve"> </w:t>
      </w:r>
    </w:p>
    <w:p w14:paraId="64128575" w14:textId="77777777" w:rsidR="00912AB6" w:rsidRDefault="00912AB6">
      <w:pPr>
        <w:pStyle w:val="a3"/>
      </w:pPr>
      <w:r>
        <w:t xml:space="preserve">　　【濟神離苦。超出生死。】</w:t>
      </w:r>
      <w:r>
        <w:t xml:space="preserve"> </w:t>
      </w:r>
    </w:p>
    <w:p w14:paraId="3596B704" w14:textId="77777777" w:rsidR="00912AB6" w:rsidRDefault="00912AB6">
      <w:pPr>
        <w:pStyle w:val="a3"/>
      </w:pPr>
      <w:r>
        <w:t xml:space="preserve">　　這兩句經文是總結念報佛恩的功德。『神』是指神識，一般稱作靈魂，無始劫來造業受報，生死輪迴，苦不堪言。唯有佛法可以使我們的精神得到解脫、得到超越三界，確實獲得不生不滅的境界。</w:t>
      </w:r>
      <w:r>
        <w:t xml:space="preserve"> </w:t>
      </w:r>
    </w:p>
    <w:p w14:paraId="71F7E24D" w14:textId="77777777" w:rsidR="00912AB6" w:rsidRDefault="00912AB6">
      <w:pPr>
        <w:pStyle w:val="a3"/>
      </w:pPr>
      <w:r>
        <w:t xml:space="preserve">　　以上我們將「應何所求」的第一段「念報佛恩」講完了。現在請看下面第二段經文：</w:t>
      </w:r>
      <w:r>
        <w:t xml:space="preserve"> </w:t>
      </w:r>
    </w:p>
    <w:p w14:paraId="4DB1999C" w14:textId="77777777" w:rsidR="00912AB6" w:rsidRDefault="00912AB6">
      <w:pPr>
        <w:pStyle w:val="a3"/>
      </w:pPr>
      <w:r>
        <w:lastRenderedPageBreak/>
        <w:t xml:space="preserve">　　【見賢勿慢。見善勿謗。不以小過證入大罪。違法失理。其罪莫大。罪福有證。可不慎耶。】</w:t>
      </w:r>
      <w:r>
        <w:t xml:space="preserve"> </w:t>
      </w:r>
    </w:p>
    <w:p w14:paraId="315ED668" w14:textId="77777777" w:rsidR="00912AB6" w:rsidRDefault="00912AB6">
      <w:pPr>
        <w:pStyle w:val="a3"/>
      </w:pPr>
      <w:r>
        <w:t xml:space="preserve">　　這一段經文是佛陀教我們改革舊習氣，改造心理。前面說過，學佛修道的人，不可不慎習染，文具四事：第一、不可以輕慢賢人，『見賢勿慢』。在過去，見到賢德的人，想想自己不如人家，不免生起嫉妒、輕慢，如仇如怨，其實這是自家的病態心理，精神的不健康、不正常。佛教我們要改過革心，從今以後，見到賢人，見到好老師，一定要恭敬、供養、承事，協助其弘法利生。像唐朝的時候印宗法師，就是我們的好榜樣。</w:t>
      </w:r>
      <w:r>
        <w:t xml:space="preserve"> </w:t>
      </w:r>
    </w:p>
    <w:p w14:paraId="1E541A5E" w14:textId="77777777" w:rsidR="00912AB6" w:rsidRDefault="00912AB6">
      <w:pPr>
        <w:pStyle w:val="a3"/>
      </w:pPr>
      <w:r>
        <w:t xml:space="preserve">　　《壇經》上說，惠能大師自黃梅得法以後，一度避難到曹溪，但是不久又被惡人找到，大師逃到四會縣，避難在獵人隊中，經過一十五年。有一天，自己想想弘法利生的機緣成熟，就應當弘法報恩，不可以始終逃避責任，這樣大師就離開了獵人隊。有一天他到了廣州法性寺，恰好遇到印宗法師在法性寺宣講《涅槃經》，當時有風吹動懸幡，有一個出家人說「風在動」，另有一個出家人說「幡在動」，彼此爭論不已。惠能大師見到這樣的場面，遂說「不是風動，不是幡動，仁者心動」。當時在坐的大眾，聽了能大師所說，都非常驚奇。印宗法師請他到上席坐，請教佛法深奧的義理，見惠能大師言簡理當，不由文字，說到「行者定是非常人」。這時候惠能大師還是以在家居士的身分，所以印宗法師稱他為「行者」。</w:t>
      </w:r>
      <w:r>
        <w:t xml:space="preserve"> </w:t>
      </w:r>
    </w:p>
    <w:p w14:paraId="1B843FAC" w14:textId="77777777" w:rsidR="00912AB6" w:rsidRDefault="00912AB6">
      <w:pPr>
        <w:pStyle w:val="a3"/>
      </w:pPr>
      <w:r>
        <w:t xml:space="preserve">　　印宗於是執弟子禮請教黃梅指授，六祖說「指授即無，唯論見性，不論禪定解脫」。印宗就問「為什麼不論禪定解脫？」六祖說「因為禪定解脫是二法，不是佛法，佛法是不二之法」。在這裡我們特別要注意的，是六祖所傳、所修、所教授的為一乘上上法，直指人心，明心見性，所以說「唯論見性」，佛法是不二之法，初學切忌錯會了意思，那就受害不淺了，這是不得不聲明的。六祖又說「凡夫見二，智者了達其性無二，無二之性，即是佛性。」印宗法師聽了以後，歡喜的不得了，於是為惠能剃度，剃度之後又拜他為師。六祖得到印宗的護持，才有機會開東山法門，普度眾生。像印宗之遇六祖，以前輩大法師的身分，反而師事初剃髮出家的能大師，的確非我慢情忘者不能也，其尊賢重道，捨己為人，真是非常人可及也。是則六祖之功德成就，就是印宗法師的功德成就。印宗之於六祖，很像鮑叔牙之於管仲。由此可見，世出世間建大功、立大業、利濟天下後世，都需要有最有力的增上緣，是謂機緣成熟。</w:t>
      </w:r>
      <w:r>
        <w:t xml:space="preserve"> </w:t>
      </w:r>
    </w:p>
    <w:p w14:paraId="3B8B73D0" w14:textId="77777777" w:rsidR="00912AB6" w:rsidRDefault="00912AB6">
      <w:pPr>
        <w:pStyle w:val="a3"/>
      </w:pPr>
      <w:r>
        <w:t xml:space="preserve">　　第二、下一句『見善勿謗』，這是教我們不可以阻礙人為善。凡是見到善事、好事，不論是什麼人做的，縱然是惡人做的、怨家對頭做的，只要他能行善，縱然是小善，也應該讚歎，值得稱揚的，這正是使惡人遷善改過的最好機會。過而能改，回頭是岸，善莫大焉。明朝袁了凡說得好，「與人為善，愛敬存心，成人之美，勸人為善，救人危急，興建大利，捨財作福，護持正法，敬重尊長，愛惜物命」，人能由此十事自行教他，則萬德圓備矣。正是「與人為善，成人之美，勸人為善」是世間第一等的善事。反過來講，阻礙人行善，尤其是阻礙惡人向善，當然也是世間第一等惡事，惡事萬萬不可為也。這才是具有大智慧、大慈大悲，真正的菩薩行。</w:t>
      </w:r>
      <w:r>
        <w:t xml:space="preserve"> </w:t>
      </w:r>
    </w:p>
    <w:p w14:paraId="6FE6D398" w14:textId="77777777" w:rsidR="00912AB6" w:rsidRDefault="00912AB6">
      <w:pPr>
        <w:pStyle w:val="a3"/>
      </w:pPr>
      <w:r>
        <w:t xml:space="preserve">　　經文『不以小過證入大罪』，這一句是第三個事例，過不證罪。一個做老師的人，對待學生正如慈母之待赤子，如理如法的教導，為國家、為民族、為世界眾生，小心的培育下一代的幼苗，焉能有不盡心、不盡力之理？是以師恩有過於父母者。若以學生犯了稀小過失，便證入大罪，處以重罰，使學生懷恨心頭，那是摧殘下一代，而不是培育下一代了，其功過報應，前面已經說過，此地不再重復了。</w:t>
      </w:r>
      <w:r>
        <w:t xml:space="preserve"> </w:t>
      </w:r>
    </w:p>
    <w:p w14:paraId="055050AE" w14:textId="77777777" w:rsidR="00912AB6" w:rsidRDefault="00912AB6">
      <w:pPr>
        <w:pStyle w:val="a3"/>
      </w:pPr>
      <w:r>
        <w:t xml:space="preserve">　　第四個事例，經文『違法失理，其罪莫大，罪福有證，可不慎耶』，這四句經文，是佛陀教我們要慎重因果。特別是做人老師、和尚的人。古印度稱「和尚」，就是親自教我的老師，要不是親自教我者，我不稱他做和尚，所以和尚是親教師的稱呼。由此可見和尚是眾生的親教師，如果親教師不依法理，就是違背諸佛所證的真理，平等心、清淨心、慈悲心，一心不二的見性之理，又不能契機，換句話說，就是學無所用，所學不適合其現前所需。也就是現前不得其受用，不得其利益的教學，都是違法失理。</w:t>
      </w:r>
      <w:r>
        <w:t xml:space="preserve"> </w:t>
      </w:r>
    </w:p>
    <w:p w14:paraId="7533CA65" w14:textId="77777777" w:rsidR="00912AB6" w:rsidRDefault="00912AB6">
      <w:pPr>
        <w:pStyle w:val="a3"/>
      </w:pPr>
      <w:r>
        <w:t xml:space="preserve">　　我們知道佛教寺院是佛陀教育的機構，寺院的住持就是一方的親教師。他負有傳道、弘道，教導一方大眾修學大道的神聖使命，是一方眾生法身慧命之所依，故一方大眾稱之為和尚，就是親教師。他要是教學不如法、不如理，那就是有很大的罪過了。古人說「為不善於顯明之中，人得而誅之；為不善於幽暗之中，鬼得而誅之」，又說「庸醫殺人身命，死墮十八層地獄；庸教誤人子弟，死墮十九層地獄」，何況主持聖教而為天人師者？如法依理，化導一方，功德真不可思議，經論史實，可證罪福，必須謹慎。第三大段「師弟之分」到此講完。</w:t>
      </w:r>
      <w:r>
        <w:t xml:space="preserve"> </w:t>
      </w:r>
    </w:p>
    <w:p w14:paraId="5EE884D1" w14:textId="77777777" w:rsidR="00912AB6" w:rsidRDefault="00912AB6">
      <w:pPr>
        <w:pStyle w:val="a3"/>
      </w:pPr>
      <w:r>
        <w:t xml:space="preserve">　　【阿難復白佛言。末世弟子。因緣相生。理家之事。身口之累。當云何。天中天。】</w:t>
      </w:r>
      <w:r>
        <w:t xml:space="preserve"> </w:t>
      </w:r>
    </w:p>
    <w:p w14:paraId="193C3725" w14:textId="77777777" w:rsidR="00912AB6" w:rsidRDefault="00912AB6">
      <w:pPr>
        <w:pStyle w:val="a3"/>
      </w:pPr>
      <w:r>
        <w:t xml:space="preserve">　　經文從這一段至第六頁「可得度世之道」為止，是本經的第四大段。在這一大段中，要討論的是學佛與世俗日常生活，究竟有沒有妨礙？有沒有什麼不方便處？這對於初學佛的人，尤其是想學佛而又望門不敢親近者的最佳指導，即使是老同修，也應該讀誦此文，三省吾身，是不是如理、如法奉行佛陀教導？以求個心安理得。經文可分兩段，先問答世間法與出世間法有無抵觸，後一段是釋迦牟尼佛訓示佛法中要以道戒為重。</w:t>
      </w:r>
      <w:r>
        <w:t xml:space="preserve"> </w:t>
      </w:r>
    </w:p>
    <w:p w14:paraId="361C4B87" w14:textId="77777777" w:rsidR="00912AB6" w:rsidRDefault="00912AB6">
      <w:pPr>
        <w:pStyle w:val="a3"/>
      </w:pPr>
      <w:r>
        <w:t xml:space="preserve">　　剛才念的一段經文，是阿難看出眾生對於學佛的疑慮，深恐學佛不利家庭幸福，有礙於事業發展，所以大發慈悲，代眾生向佛請教說，『末世弟子，因緣相生』。這一句是問義所在，自來有疑，末世尤其甚也。「弟子」是指在家學佛者，「因緣相生」，佛經常說「萬法因緣生」，此言善惡二事皆由因緣，世間因緣結世間果報，出世間因緣結出世間果報。在家人的所作所為都是世間因緣，怎能學佛超越世間成佛、成菩薩？因此，才提出這個問題來請教世尊，意思是說在家人學佛免不了有『理家之事』，衣食的需求，為「身口」所束縛拖累，妨礙了修行，關於這個問題，應當怎麼辦才能獲得兩全其美？『天中天』！</w:t>
      </w:r>
      <w:r>
        <w:t xml:space="preserve"> </w:t>
      </w:r>
    </w:p>
    <w:p w14:paraId="768A3FA6" w14:textId="77777777" w:rsidR="00912AB6" w:rsidRDefault="00912AB6">
      <w:pPr>
        <w:pStyle w:val="a3"/>
      </w:pPr>
      <w:r>
        <w:t xml:space="preserve">　　其實學佛、成佛、成菩薩，問題並不在乎出家或是在家，且佛門中諸大菩薩大多數皆是現在家相，為在家佛子做模範。《四十華嚴》經裡，示現我們的有士農工商、各行各業，甚至包括外道身分者。於此當知，學佛是學覺、求覺，覺則不為一切事理所迷惑，正智照見人生宇宙的實相，何有在家出家之分？更有何世事妨礙？且看世尊的開示。請看經文：</w:t>
      </w:r>
      <w:r>
        <w:t xml:space="preserve"> </w:t>
      </w:r>
    </w:p>
    <w:p w14:paraId="30B8B9B1" w14:textId="77777777" w:rsidR="00912AB6" w:rsidRDefault="00912AB6">
      <w:pPr>
        <w:pStyle w:val="a3"/>
      </w:pPr>
      <w:r>
        <w:t xml:space="preserve">　　【佛言。阿難。有受佛禁戒。誠信奉行。順孝畏慎。敬歸三尊。養親盡忠。內外謹善。心口相應。可得為世間事。不可得為世間意。】</w:t>
      </w:r>
      <w:r>
        <w:t xml:space="preserve"> </w:t>
      </w:r>
    </w:p>
    <w:p w14:paraId="39B894D7" w14:textId="77777777" w:rsidR="00912AB6" w:rsidRDefault="00912AB6">
      <w:pPr>
        <w:pStyle w:val="a3"/>
      </w:pPr>
      <w:r>
        <w:t xml:space="preserve">　　佛陀非常慈悲，叫著阿難對他說：若是有人發心學佛，接受過佛陀的教誡。『禁戒』是佛弟子自律處眾的規範，如三自皈、五戒十善、菩薩戒等，都是生活教育，行的教學。因此，佛弟子都要至心誠信授受，依教奉行。學佛第一要孝順父母，須知世出世間大道，順孝而已矣。在大乘佛法中，孝為地藏，能生育萬物，容忍萬物，學佛先要以地藏菩薩為導師，學順孝根本法也。人能順孝，心定和順，則可以隨緣不變，不變隨緣，無量福慧，從此生起，誠聖學第一學處也。孝順之人，不敢惡於人，不敢慢於人，起心動念，造作行為，畏因慎果。</w:t>
      </w:r>
      <w:r>
        <w:t xml:space="preserve"> </w:t>
      </w:r>
    </w:p>
    <w:p w14:paraId="7932D844" w14:textId="77777777" w:rsidR="00912AB6" w:rsidRDefault="00912AB6">
      <w:pPr>
        <w:pStyle w:val="a3"/>
      </w:pPr>
      <w:r>
        <w:t xml:space="preserve">　　『敬歸三尊』，是講恭敬歸依三寶，特別是要明瞭自皈依自性三寶的道理。『養親盡忠，內外謹善，心口相應』，這三句是佛教我們在日常生活中所行之事。「養親」就是善事父母，善養父母之身，身健康；善養父母之心，心安樂；善養父母之志，無負父母之期望。於佛法中，尤以勸父母學佛，弘護正法，善養父母之法身慧命，才盡到養親之教。「盡忠」是教我們對國家、對社會、對大眾的服務，要盡忠心，負責任，盡職守；於佛法中，尤須護持正法道統，發揚光大，盡心盡力，協助培養儒宗佛祖，這才是一切眾生萬善萬福的根源，這是佛陀教誡弟子盡忠之意。「內外謹善」，內是指心，外指身，身心之善行，表裡一如也。</w:t>
      </w:r>
      <w:r>
        <w:t xml:space="preserve"> </w:t>
      </w:r>
    </w:p>
    <w:p w14:paraId="2E9F9294" w14:textId="77777777" w:rsidR="00912AB6" w:rsidRDefault="00912AB6">
      <w:pPr>
        <w:pStyle w:val="a3"/>
      </w:pPr>
      <w:r>
        <w:t xml:space="preserve">　　「心口相應。」《楞嚴經》中佛告訴阿難說，「汝今欲研無上菩提真發明性，應當直心酬我所問」，「心言直故」，「中間永無諸委曲相」。由此可知，欲證得無上菩提，淨圓妙心，一定要從心口相應下手，就是心直、口直、行直。「直」是至誠極處的意思，也就是大菩提心中的「直心」，《無量壽經》稱作「至誠心」。</w:t>
      </w:r>
      <w:r>
        <w:t xml:space="preserve"> </w:t>
      </w:r>
    </w:p>
    <w:p w14:paraId="3AC70491" w14:textId="77777777" w:rsidR="00912AB6" w:rsidRDefault="00912AB6">
      <w:pPr>
        <w:pStyle w:val="a3"/>
      </w:pPr>
      <w:r>
        <w:t xml:space="preserve">　　佛陀在此地的七句開示，是教人務本盡誠而已，而務本盡誠正是世出世學問之大本，世君子尚且能務本，何況學習大乘菩薩道者！若不從根本修學，正如建高樓而未立地基，其後果思之可得！下面二句，『可得為世間事，不可得為世間意』，是佛正答阿難之問。佛教我們說「世間事」可以做，但是不可有「世間意」。請看經文：</w:t>
      </w:r>
      <w:r>
        <w:t xml:space="preserve"> </w:t>
      </w:r>
    </w:p>
    <w:p w14:paraId="00070F7D" w14:textId="77777777" w:rsidR="00912AB6" w:rsidRDefault="00912AB6">
      <w:pPr>
        <w:pStyle w:val="a3"/>
      </w:pPr>
      <w:r>
        <w:t xml:space="preserve">　　【阿難言。世間事。世間意。云何耶。天中天。】</w:t>
      </w:r>
      <w:r>
        <w:t xml:space="preserve"> </w:t>
      </w:r>
    </w:p>
    <w:p w14:paraId="29E9D599" w14:textId="77777777" w:rsidR="00912AB6" w:rsidRDefault="00912AB6">
      <w:pPr>
        <w:pStyle w:val="a3"/>
      </w:pPr>
      <w:r>
        <w:t xml:space="preserve">　　阿難聽了佛陀的教訓，但不知「世間事」和「世間意」有什麼區別？為什麼可以做世間事而不可以有世間意？於是更進一層，請佛為我們做一個明確的解釋，故有此問。下面是佛陀的解答，先解釋什麼叫世間事？請看經文：</w:t>
      </w:r>
      <w:r>
        <w:t xml:space="preserve"> </w:t>
      </w:r>
    </w:p>
    <w:p w14:paraId="0AB4285A" w14:textId="77777777" w:rsidR="00912AB6" w:rsidRDefault="00912AB6">
      <w:pPr>
        <w:pStyle w:val="a3"/>
      </w:pPr>
      <w:r>
        <w:t xml:space="preserve">　　【佛言。為佛弟子。可得商販營生利業。平斗直尺。不可罔於人。施行以理。不違神明自然之理。葬送之事。移徙姻娶。是為世間事也。】</w:t>
      </w:r>
      <w:r>
        <w:t xml:space="preserve"> </w:t>
      </w:r>
    </w:p>
    <w:p w14:paraId="3C7CB6AC" w14:textId="77777777" w:rsidR="00912AB6" w:rsidRDefault="00912AB6">
      <w:pPr>
        <w:pStyle w:val="a3"/>
      </w:pPr>
      <w:r>
        <w:t xml:space="preserve">　　「世間事」無量無邊，佛陀在此處只不過是略舉幾個例子來為我們說明，使我們覺悟。佛法不離世間法，佛法不礙世間法，世間法就是我們日常的生活，且佛法的修行功夫，也正是在日常生活種種瑣碎的事務中，看破、放下，然後再提起。釋迦牟尼佛告訴我們說，做佛陀的學生，無礙於「世間事」，可以經營商業，可以販賣貨物，可以從事各種生產營利的事業，只要以誠敬忠信待人接物就好，所謂「但取仁中利，莫求義外財」，凡是合乎道義的利益就可以去做。在《四十華嚴》裡，諸佛菩薩種種示現就是榜樣。</w:t>
      </w:r>
      <w:r>
        <w:t xml:space="preserve"> </w:t>
      </w:r>
    </w:p>
    <w:p w14:paraId="1778C43F" w14:textId="77777777" w:rsidR="00912AB6" w:rsidRDefault="00912AB6">
      <w:pPr>
        <w:pStyle w:val="a3"/>
      </w:pPr>
      <w:r>
        <w:t xml:space="preserve">　　『平斗直尺，不可罔於人』，「罔」是欺騙，這兩句是教忠信，買賣要公平，不可以欺騙人，更不可以害人。『施行以理』，這一句是教誠敬。凡事必須合情、合理、合法，以「仁、愛、信、義」四德服務社會、造福社會，這樣就是學佛，就是行菩薩道。『不違神明自然之理』，此句是指吾人本性而說，人性本善，天理良心，是本有的性德，本性本具無量智慧，萬德萬能，故稱「神明」。這個地方的意思是說，我們無論做什麼事情，都要本諸天理良心，求個心安理得。不然縱使逃過法網，也絕難逃過良心的責備。『葬送之事』是慎終追遠之意。慎終者，喪盡其禮；追遠者，祭盡其誠，此人情至厚之道也。地方社會，能力推行，則民化其德，可歸於厚道。『移徙姻娶』「移徙」是遷居，包括現在所謂的移民；「姻娶」就是婚嫁，像這些都是世間事，都可以為之。</w:t>
      </w:r>
      <w:r>
        <w:t xml:space="preserve"> </w:t>
      </w:r>
    </w:p>
    <w:p w14:paraId="0F0D5D9C" w14:textId="77777777" w:rsidR="00912AB6" w:rsidRDefault="00912AB6">
      <w:pPr>
        <w:pStyle w:val="a3"/>
      </w:pPr>
      <w:r>
        <w:t xml:space="preserve">　　我們從佛陀所舉的這幾個例子裡，就應該覺悟到，佛教與我們日常生活習慣，實在是沒有違背，佛並無制止。佛告訴我們不可以做的是「世間意」，什麼是世間意？請看經文：</w:t>
      </w:r>
      <w:r>
        <w:t xml:space="preserve"> </w:t>
      </w:r>
    </w:p>
    <w:p w14:paraId="0ECCF068" w14:textId="77777777" w:rsidR="00912AB6" w:rsidRDefault="00912AB6">
      <w:pPr>
        <w:pStyle w:val="a3"/>
      </w:pPr>
      <w:r>
        <w:t xml:space="preserve">　　【世間意者。為佛弟子。不得卜問。請祟。符咒。厭怪。祠祀。解奏。亦不得擇良日良時。】</w:t>
      </w:r>
      <w:r>
        <w:t xml:space="preserve"> </w:t>
      </w:r>
    </w:p>
    <w:p w14:paraId="672F8B3D" w14:textId="77777777" w:rsidR="00912AB6" w:rsidRDefault="00912AB6">
      <w:pPr>
        <w:pStyle w:val="a3"/>
      </w:pPr>
      <w:r>
        <w:t xml:space="preserve">　　我們從這一段經文中所舉的例子，可以體會到佛所說的「世間意」就是指的迷信。「不可得為世間意」，就是教人不可以迷信，不可以做迷信的事，尤其不可以做迷信鬼神的事。迷信之事也是無數的，願能於此體會得知這些皆是世俗習氣。其實若究竟言之，凡情識用事皆世間意，四智菩提則超出世間，此又不可不知也。</w:t>
      </w:r>
      <w:r>
        <w:t xml:space="preserve"> </w:t>
      </w:r>
    </w:p>
    <w:p w14:paraId="25FD8B9D" w14:textId="77777777" w:rsidR="00912AB6" w:rsidRDefault="00912AB6">
      <w:pPr>
        <w:pStyle w:val="a3"/>
      </w:pPr>
      <w:r>
        <w:t xml:space="preserve">　　佛說，做佛陀的學生，第一、不可以『卜問』。包括算卦、測字、看相、算命、風水，或者是預卜吉凶禍福等，世俗的習氣。第二、不可以『請祟』。這是指那一些巫婆、乩童、駕乩扶鸞、延請鬼神狐仙之類者，佛子不可以做。第三、是講『符咒』。佛弟子不可以學習畫符、念咒、驅鬼治病等等迷信之事。第四、不可以『厭怪』。這是外道邪術鎮壓之類，如古時候泥木工之壓人術，中外皆有。</w:t>
      </w:r>
      <w:r>
        <w:t xml:space="preserve"> </w:t>
      </w:r>
    </w:p>
    <w:p w14:paraId="0AE1C175" w14:textId="77777777" w:rsidR="00912AB6" w:rsidRDefault="00912AB6">
      <w:pPr>
        <w:pStyle w:val="a3"/>
      </w:pPr>
      <w:r>
        <w:t xml:space="preserve">　　漢武帝時候，江充之禍就是一個很明顯的例證。江充是漢武帝的繡衣使者。一天，路逢太子乘車馳道中，馳道是皇帝專用的道路，太子車馬馳道中是大不敬。江充是皇帝的近臣，太子見到了，拜託他不要將這個事情報告給皇帝，江充沒有聽他的，還是將這一樁事報告皇帝。有一次武帝生病了，江充很害怕，萬一皇帝死了太子即位，有被殺頭的危險。於是設計陷害太子，故意在皇帝面前說，皇帝的病是蠱祟所起，有人想謀害皇上。武帝果然就相信了，於是乎就派了江充帶著外國的巫師，挖地去捕蠱燒鐵鉗，強迫老百姓承認，老百姓冤枉死者數萬人。江充又說宮中有蠱氣，於是再挖掘太子宮，得到預先埋藏的木人獻給皇上，太子冤枉無處申訴！皇上將木頭人交給江充把它斬首，皇后、太子都自殺了。武后帝以後才知道這是江充欺詐陷害，後悔莫及，遂滅江充三族。為佛弟子，絕不可以做這種傷天害理之事。</w:t>
      </w:r>
      <w:r>
        <w:t xml:space="preserve"> </w:t>
      </w:r>
    </w:p>
    <w:p w14:paraId="11C75A8E" w14:textId="77777777" w:rsidR="00912AB6" w:rsidRDefault="00912AB6">
      <w:pPr>
        <w:pStyle w:val="a3"/>
      </w:pPr>
      <w:r>
        <w:t xml:space="preserve">　　第五、不可以『祠祀』。這個地方所說的「祠祀」，是指奉事邪鬼、邪神、拜拜、許願、還願之類的。第六、不可以『解奏』。所謂解釋怨仇，以疏文、書表奏天帝鬼神之流者。第七、也不可以選擇『良日良時』。這也是習俗所尚，世間人凡有作為，總是要選一個黃道吉日、擇一個好時辰。</w:t>
      </w:r>
      <w:r>
        <w:t xml:space="preserve"> </w:t>
      </w:r>
    </w:p>
    <w:p w14:paraId="27E9C424" w14:textId="77777777" w:rsidR="00912AB6" w:rsidRDefault="00912AB6">
      <w:pPr>
        <w:pStyle w:val="a3"/>
      </w:pPr>
      <w:r>
        <w:t xml:space="preserve">　　總而言之，佛所講的「世間意」全部都是世俗迷信、違背性理，不但為佛弟子不可以作為，就是孔子也說過「敬鬼神而遠之」，「子不語怪力亂神」，是以世儒之高明者也不為世間意。但是時至今日，世風日下，佛、孔微言絕，而「怪力亂神」大興於世，蠱惑人心，眾競尚之，欲天下之不亂不可能也。儒佛之教，皆以真理啟發人之正智，所以是理智，決非迷信。在前面已經說過善因必得善果，惡因定有惡報，因果報應絲毫不爽。世間事不可強求，必須要知道，迷信鬼神、求助於鬼神、諂媚、巴結鬼神，不但不能轉好運，反而愈轉愈糟、愈壞，以至於不可收拾，哪裡能夠得到一點好處？佛教我們不得為，孔子教我們敬而遠之，都是教我們破除迷信，啟發正智。凡是迷信的都是世間意。</w:t>
      </w:r>
      <w:r>
        <w:t xml:space="preserve"> </w:t>
      </w:r>
    </w:p>
    <w:p w14:paraId="4E1668A7" w14:textId="77777777" w:rsidR="00912AB6" w:rsidRDefault="00912AB6">
      <w:pPr>
        <w:pStyle w:val="a3"/>
      </w:pPr>
      <w:r>
        <w:t xml:space="preserve">　　然趨吉避凶乃人之常情，既不得為世間意，那又應該如何做才能真正得到身心吉祥安穩？下面經文，佛陀就要為我們說明，做佛弟子所當為者，經文中有六點指示，是真正趨吉避凶的不二法門，是每個人都應該知道，必須依教奉行。請看經文：</w:t>
      </w:r>
      <w:r>
        <w:t xml:space="preserve"> </w:t>
      </w:r>
    </w:p>
    <w:p w14:paraId="4CB9A4C3" w14:textId="77777777" w:rsidR="00912AB6" w:rsidRDefault="00912AB6">
      <w:pPr>
        <w:pStyle w:val="a3"/>
      </w:pPr>
      <w:r>
        <w:t xml:space="preserve">　　【受佛五戒。福德人也。有所施作。當啟三尊。佛之玄通。無細不知。】</w:t>
      </w:r>
      <w:r>
        <w:t xml:space="preserve"> </w:t>
      </w:r>
    </w:p>
    <w:p w14:paraId="08F29B5E" w14:textId="77777777" w:rsidR="00912AB6" w:rsidRDefault="00912AB6">
      <w:pPr>
        <w:pStyle w:val="a3"/>
      </w:pPr>
      <w:r>
        <w:t xml:space="preserve">　　這是佛陀對我們的第一點指示，說到接受佛陀五戒的教學，又能確實修習者，一定是一個有福德之人。『福德』，就是本經所講的，第一長壽，第二大富，第三清淨，第四大家都尊崇他，第五他有道德、有智慧。而諸經所說大同小異，「福德」是果報，五戒正是其修因。佛弟子修善因得福果，『有所施作』，必依三寶。『佛之玄通，無細不知』，依教修學，定得感通。</w:t>
      </w:r>
      <w:r>
        <w:t xml:space="preserve"> </w:t>
      </w:r>
    </w:p>
    <w:p w14:paraId="5E3F2669" w14:textId="77777777" w:rsidR="00912AB6" w:rsidRDefault="00912AB6">
      <w:pPr>
        <w:pStyle w:val="a3"/>
      </w:pPr>
      <w:r>
        <w:t xml:space="preserve">　　今晚時間已到，下面還有五點，下週同一時間續講。謝謝收聽，再見！　　</w:t>
      </w:r>
    </w:p>
    <w:sectPr w:rsidR="00912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67DD5" w14:textId="77777777" w:rsidR="00912AB6" w:rsidRDefault="00912AB6" w:rsidP="007D57E1">
      <w:r>
        <w:separator/>
      </w:r>
    </w:p>
  </w:endnote>
  <w:endnote w:type="continuationSeparator" w:id="0">
    <w:p w14:paraId="7AC2E91D" w14:textId="77777777" w:rsidR="00912AB6" w:rsidRDefault="00912AB6" w:rsidP="007D5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9AEF" w14:textId="77777777" w:rsidR="00912AB6" w:rsidRDefault="00912AB6" w:rsidP="007D57E1">
      <w:r>
        <w:separator/>
      </w:r>
    </w:p>
  </w:footnote>
  <w:footnote w:type="continuationSeparator" w:id="0">
    <w:p w14:paraId="73DE359E" w14:textId="77777777" w:rsidR="00912AB6" w:rsidRDefault="00912AB6" w:rsidP="007D5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E1"/>
    <w:rsid w:val="007D57E1"/>
    <w:rsid w:val="00912A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A47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7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7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7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7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