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2633" w14:textId="77777777" w:rsidR="00F0056F" w:rsidRDefault="00F0056F">
      <w:r>
        <w:t>阿彌陀經疏鈔</w:t>
      </w:r>
      <w:r>
        <w:t>—</w:t>
      </w:r>
      <w:r>
        <w:t>大哉二句</w:t>
      </w:r>
      <w:r>
        <w:t>……</w:t>
      </w:r>
      <w:r>
        <w:t xml:space="preserve">蓋是至理之極名也　　（第四集）　　</w:t>
      </w:r>
      <w:r>
        <w:t>1978/2</w:t>
      </w:r>
      <w:r>
        <w:t xml:space="preserve">　　台灣景美華藏圖書館　　檔名：</w:t>
      </w:r>
      <w:r>
        <w:t xml:space="preserve">01-002-0004 </w:t>
      </w:r>
    </w:p>
    <w:p w14:paraId="09615A02" w14:textId="77777777" w:rsidR="00F0056F" w:rsidRDefault="00F0056F">
      <w:pPr>
        <w:pStyle w:val="a3"/>
      </w:pPr>
      <w:r>
        <w:t xml:space="preserve">　　請掀開經本，我們將文念一段：</w:t>
      </w:r>
      <w:r>
        <w:t xml:space="preserve"> </w:t>
      </w:r>
    </w:p>
    <w:p w14:paraId="76C6AC5B" w14:textId="77777777" w:rsidR="00F0056F" w:rsidRDefault="00F0056F">
      <w:pPr>
        <w:pStyle w:val="a3"/>
      </w:pPr>
      <w:r>
        <w:t xml:space="preserve">　　序【靈明洞徹，湛寂常恆，非濁非清，無背無向。】</w:t>
      </w:r>
      <w:r>
        <w:t xml:space="preserve"> </w:t>
      </w:r>
    </w:p>
    <w:p w14:paraId="3ECF10A6" w14:textId="77777777" w:rsidR="00F0056F" w:rsidRDefault="00F0056F">
      <w:pPr>
        <w:pStyle w:val="a3"/>
      </w:pPr>
      <w:r>
        <w:t xml:space="preserve">　　上一次講完了這四句，今天接著下面：</w:t>
      </w:r>
      <w:r>
        <w:t xml:space="preserve"> </w:t>
      </w:r>
    </w:p>
    <w:p w14:paraId="28BE983B" w14:textId="77777777" w:rsidR="00F0056F" w:rsidRDefault="00F0056F">
      <w:pPr>
        <w:pStyle w:val="a3"/>
      </w:pPr>
      <w:r>
        <w:t xml:space="preserve">　　序【大哉真體，不可得而思議者，其唯自性歟。】</w:t>
      </w:r>
      <w:r>
        <w:t xml:space="preserve"> </w:t>
      </w:r>
    </w:p>
    <w:p w14:paraId="32E2E6CD" w14:textId="77777777" w:rsidR="00F0056F" w:rsidRDefault="00F0056F">
      <w:pPr>
        <w:pStyle w:val="a3"/>
      </w:pPr>
      <w:r>
        <w:t xml:space="preserve">　　諸位還是翻開《疏鈔》，翻開疏文：</w:t>
      </w:r>
      <w:r>
        <w:t xml:space="preserve"> </w:t>
      </w:r>
    </w:p>
    <w:p w14:paraId="45BD185F" w14:textId="77777777" w:rsidR="00F0056F" w:rsidRDefault="00F0056F">
      <w:pPr>
        <w:pStyle w:val="a3"/>
      </w:pPr>
      <w:r>
        <w:t xml:space="preserve">　　疏【大哉二句，讚辭。大者，當體得名，具遍常二義。以橫滿十方，豎窮三際，更無有法可與為比，非對小言大之大也。】</w:t>
      </w:r>
      <w:r>
        <w:t xml:space="preserve"> </w:t>
      </w:r>
    </w:p>
    <w:p w14:paraId="025CBC72" w14:textId="77777777" w:rsidR="00F0056F" w:rsidRDefault="00F0056F">
      <w:pPr>
        <w:pStyle w:val="a3"/>
      </w:pPr>
      <w:r>
        <w:t xml:space="preserve">　　『大哉二句』，就是指讚辭這兩字來說的，這個字在此地是讚歎的意思，我們不能把它看作大小之大。此地這個大，與《華嚴經》裡面講的「大方廣佛華嚴經」的大是一個意思。所以大師在《註疏》裡面給我們說『當體得名』。「體」是什麼？體就是真如本性，對於真如本性實實在在說不出，什麼樣讚歎的話都不恰當，換句話說，沒有法子來讚歎，這是不得已用「大哉」兩個字來形容。實實在在是沒有法子讚歎，所以就是體上之名罷了。</w:t>
      </w:r>
      <w:r>
        <w:t xml:space="preserve"> </w:t>
      </w:r>
    </w:p>
    <w:p w14:paraId="3AB62347" w14:textId="77777777" w:rsidR="00F0056F" w:rsidRDefault="00F0056F">
      <w:pPr>
        <w:pStyle w:val="a3"/>
      </w:pPr>
      <w:r>
        <w:t xml:space="preserve">　　註子裡頭又跟我們說『具遍常二義』，這就是再加以解釋。「具」是具足，或者是具有。具有兩個意思，一個是遍的意思，一個是常的意思。「遍」是普遍，拿現在的話來說，指空間，橫遍十方，遍滿十方，諸位要記住，本性。「常」是說時間上的，過去、現在、未來，豎窮三際。諸位想想，哪一法在時空之外，說了一個時、一個空，就把一切法圓圓滿滿的含攝在其中。可是時空這兩個字西洋人常用，我們中國雖然有的時候用宇宙，宇宙就是說的時空。但是你看看在中國古書裡面，凡是講到心性，用宇宙的很少，不大用宇宙。為什麼？宇宙這兩個字依然不能包容，要不深入我們不會覺悟到，深入才曉得。西洋人講時空，就已經把一切法都包容了，實際上還有漏洞。諸位想想，《百法明門》裡面時間與空間，空間是講的方位，時間與空間，二十四個不相應行法裡頭，它並不能夠把一切法都包含在裡面，所以西洋思想往往不大實用，出麻煩，問題就在此。</w:t>
      </w:r>
      <w:r>
        <w:t xml:space="preserve"> </w:t>
      </w:r>
    </w:p>
    <w:p w14:paraId="787427AB" w14:textId="77777777" w:rsidR="00F0056F" w:rsidRDefault="00F0056F">
      <w:pPr>
        <w:pStyle w:val="a3"/>
      </w:pPr>
      <w:r>
        <w:t xml:space="preserve">　　所以用宇宙這兩個字，諸位把東西方哲學思想一比較就曉得，我們東方人比西方人，對於在認識論上、本體論上，比西方哲學家都要來得深刻。佛法裡面不用時空，不用宇宙，用「遍常」二字。你看看它用的這些字眼，為什麼？宇宙、時空，是物質的世界，除了物質之外還有精神的世界，所以它能夠包括物質的世界，它不能夠包括精神的世界，這就是不同的地方。《涅槃經》裡面講，「所言大者，名之為常。」這就是說明蓮池大師用遍常二義，並不是他胡造謠言，他註解「大者」，他是引經據典，有根據的，有出處的，《涅槃經》裡頭講得太明白了。為什麼叫「常」？真性理體，從來沒有改變過，這是常的意思。聽了這句話，我們就得要領悟到，我們從無始劫以來，雖然說我們本性迷了，迷失了，雖迷，只是帶了一分迷情而已，本性有沒有改變？沒有改變。你成佛也是如此，作人也是這樣，甚至於落到三惡道還是這樣，決</w:t>
      </w:r>
      <w:r>
        <w:lastRenderedPageBreak/>
        <w:t>定不改變。因此在大徹大悟，佛眼看一切眾生都是佛，沒有兩樣，他為什麼看得沒有兩樣？他是從遍常上去看的，沒有兩樣。所以，在佛與大菩薩眼睛裡面，看一切眾生是平等，不但是平等，跟諸位說，是一體的，一體無二體。我們迷了，才受種種冤枉之苦，在一切境界裡頭不自在，所以說迷惑了造業，造業受報。佛眼睛裡面看迷惑、造業、受報都是冤枉，為什麼？一切都是夢幻泡影，空花水月，絕不是真正的事實。</w:t>
      </w:r>
      <w:r>
        <w:t xml:space="preserve"> </w:t>
      </w:r>
    </w:p>
    <w:p w14:paraId="1B22C9E7" w14:textId="77777777" w:rsidR="00F0056F" w:rsidRDefault="00F0056F">
      <w:pPr>
        <w:pStyle w:val="a3"/>
      </w:pPr>
      <w:r>
        <w:t xml:space="preserve">　　學佛的人，為什麼不容易悟這個道理？悟了這個道理，好多問題就解決了。他所以不悟的原因，他是一昧向外求，他不能回光返照。佛在大經裡面講到修行，觀世音菩薩是我們的榜樣，這是我們在講堂裡頭常常提示。我們要學觀世音，我們要學善財童子，觀世音菩薩教我們理論，善財童子教我們事修，事上怎麼做。觀音菩薩最妙的就是「反聞聞自性」，他不問境界，他問自己，別人好與不好、善與不善，他不管，問我自己善不善，問我自己好不好，看到別人做不好的事情，你心裡說「某人不好」，怎麼樣？迷就不好了。這個道理有幾個人會？你要會了，你就是觀世音。不是說一切善惡是非不辨，不辨那是木頭人、是白痴。樣樣清楚，樣樣不分別，樣樣不落印象，這就叫反聞聞自性，這是我用最簡單的方式來解釋。諸位要體會到這個意思，你的功夫才能夠得力。要常常反省，我見了一個不如意的事情，心裡一起煩惱，立刻，我又為境界所轉了，這樣功夫才能上道。自己為境界轉而自己不知道，還自以為是，這個就不得了，這個就是沒有回頭的希望了。不但佛法如此，我們世法裡頭也是這樣講法，「善人者為不善人之師」，善人是不善的人的老師，不善人要跟善人學，是老師；「不善人為善人之師」，可見得這是教學相長。真正學善的人，他怎</w:t>
      </w:r>
      <w:r>
        <w:t>麼個學法？要在一切不善的境界裡頭如如不動，資助他、成就他的善。諸位要曉得，什麼叫善？如如不動叫做善，一動就不善，一動就是無明增長，他善個什麼！</w:t>
      </w:r>
      <w:r>
        <w:t xml:space="preserve"> </w:t>
      </w:r>
    </w:p>
    <w:p w14:paraId="20A86349" w14:textId="77777777" w:rsidR="00F0056F" w:rsidRDefault="00F0056F">
      <w:pPr>
        <w:pStyle w:val="a3"/>
      </w:pPr>
      <w:r>
        <w:t xml:space="preserve">　　諸位，我舉個比喻，今天假設你們到講堂來聽經，路上遇到扒手，把你的錢包扒去了，你心動不動？我遇到了惡人。這不行！心動了，動了就是不善。那個是不善人他來找你麻煩，就是來考驗你，看看你能不能如如不動。學了佛的人，我前世欠他的，還了他吧！這個比較好一點，還沒有到純善。純善怎麼樣？連這一念都沒有，才叫做純善。可見得這個功夫不容易，這才叫修行，這才叫真正懂得遍常之道。所以修行人，他在一切境界裡面他能夠精進勇猛，他能夠不退轉，憑的是什麼？憑的是他對於理論上有深刻的認識，有深刻的領悟，他才會不退轉，他才會修得津津有味。別人看他愚痴，他自己自得其樂，他的境界絕不是普通人能夠懂得。普通人他造作罪業，他造罪業，他受報。你這個修法是你得解脫了；如果你要動心，你動的善心、動的惡心，都脫不了輪迴，都超越不了三界。</w:t>
      </w:r>
      <w:r>
        <w:t xml:space="preserve"> </w:t>
      </w:r>
    </w:p>
    <w:p w14:paraId="76F59C1E" w14:textId="77777777" w:rsidR="00F0056F" w:rsidRDefault="00F0056F">
      <w:pPr>
        <w:pStyle w:val="a3"/>
      </w:pPr>
      <w:r>
        <w:t xml:space="preserve">　　今天我們在這裡講《彌陀經》，《彌陀經》就是帶業往生，帶過去的業不帶新業，悟了以後就不造業了，迷的時候才造業。所謂帶業，就是帶過去迷的時候的業，這是我們講到逼不得已說的帶業往生。當然最高明的是不帶業，不帶業怎麼辦？念佛念到理一心不亂就不帶業。理一心是轉識成智，現前就證得圓初住以上的地位，一往生西方極樂世界生實報莊嚴土，他帶什麼業！這是說理一心。事一心不亂的時候，粗重之業也不帶了。什麼叫粗重？三界六道輪迴的業他不帶了，他所帶的是界外無明，那是很微細，所以人家能夠生方便有餘土。這些道理我們要不懂，我們在菩薩道上，一遇到挫折免不了就要退轉，就要生煩惱，為什麼？理沒有透，修行的方法還不夠熟。能夠透、能夠熟，菩薩道其樂無比。天上人間，諸位想想，哪有比菩薩更樂的事？他樂的什麼我們不曉得。經論裡面所講的，如果我們沒有入進去，我們還是體會不到；你入進去一、二分，你就能夠體會到一、二分；入進去三、四分，你就能夠體</w:t>
      </w:r>
      <w:r>
        <w:lastRenderedPageBreak/>
        <w:t>會三、四分。這一層一定要細細的去參、去體悟，悟這個遍常之道。「遍常」就是心性之道，也就是《華嚴經》裡面講的一真之道，一真法界。這是說常的意思，我們的本性從來沒有變更過。</w:t>
      </w:r>
      <w:r>
        <w:t xml:space="preserve"> </w:t>
      </w:r>
    </w:p>
    <w:p w14:paraId="4773185E" w14:textId="77777777" w:rsidR="00F0056F" w:rsidRDefault="00F0056F">
      <w:pPr>
        <w:pStyle w:val="a3"/>
      </w:pPr>
      <w:r>
        <w:t xml:space="preserve">　　下面再講「遍」的道理，「又言大者，其性廣博，猶若虛空」，這都是《涅槃經》上說的。《涅槃經》上解釋心性，「大」的心性，大的這個讚歎詞，有常的意思、有遍的意思。所謂十法界依正莊嚴，都是我們真性變現出來的境界，《華嚴經》裡面所講的「應觀法界性，一切唯心造」，唯心所變。實實在在講，我們大家福報都薄，比不上古人，古人福報厚的，給諸位說，三十歲、四十歲就不要工作了，清閒自在。到哪裡去？到寺廟裡面去常住，聽經修行，與道人住在一家，這大福報。我過去也給同修們說過，從前寺廟最低限度，每天四個小時聽經、四個小時修行，真正是自在，所以一切大經大論都有機緣學習。不像我們現在，一個星期講一次，「一日暴之，十日寒之」，有個什麼用處！我們現在這個講堂還算是比較上好一點，一個星期還有這麼幾次。諸位想想，聞法好難！古人常說「人身難得，佛法難聞」，真正是不容易，有這樣的一個機會，千千萬萬不要錯過。當然我們更希望，大家有這個心就行了，感應道交，眾生有感，佛菩薩就有應。我們希望將來台灣能夠出現一個道場，像從前一樣每天四個鐘點講經，四個鐘點念佛。果然出現這個道場，很多人說三年以後、五年以後有大劫難，我們真出現這個道場，我們台灣劫難就會避免。所謂「</w:t>
      </w:r>
      <w:r>
        <w:t>一人有福，連帶一屋」，我們這一屋的人都要遭難，有一個大福報的人他有福，我們都沾他的光。台灣能夠出現這樣一個道場，真正佛菩薩的道場，我們整個全島那都托他的福。這是我們多少年來心心在這裡祈求，一個人祈求力量薄弱，大家都祈求這個力量就大，一定有感應的，時節因緣成熟，一定是有感應。</w:t>
      </w:r>
      <w:r>
        <w:t xml:space="preserve"> </w:t>
      </w:r>
    </w:p>
    <w:p w14:paraId="257AB687" w14:textId="77777777" w:rsidR="00F0056F" w:rsidRDefault="00F0056F">
      <w:pPr>
        <w:pStyle w:val="a3"/>
      </w:pPr>
      <w:r>
        <w:t xml:space="preserve">　　「遍常」兩個字諸位想想，在此地是解釋這個大，大是讚歎心性之大道，意味確實是深遠。在《楞嚴經》裡面佛說「迷妄有虛空」，這個道理真正只有大乘佛法的人才能夠理解，我們中國聖人沒有說到這個，西方人更是望塵莫及。這就說明虛空有開始，有始必定就有終。虛空什麼時候開始？迷妄有虛空，大家讀過《楞嚴經》就曉得，悟了的時候虛空就沒有了。這就好比我們作夢，一迷的時候作夢，夢裡頭有虛空，一醒過來時候夢裡的虛空沒有了，所以永嘉大師《證道歌》上說「覺後空空無大千」。</w:t>
      </w:r>
      <w:r>
        <w:t xml:space="preserve"> </w:t>
      </w:r>
    </w:p>
    <w:p w14:paraId="6FB90D7D" w14:textId="77777777" w:rsidR="00F0056F" w:rsidRDefault="00F0056F">
      <w:pPr>
        <w:pStyle w:val="a3"/>
      </w:pPr>
      <w:r>
        <w:t xml:space="preserve">　　《禪宗集》是講修因，《證道歌》是講證果，你看看佛與大菩薩果地上的境界，那是多麼的美滿。可是你要懂得修因，怎樣才能夠修到這個程度，修到這個境界。諸位要曉得，虛空有開始，真性沒有開始，真性是無始的。所以經上又說「一人發真歸元，十方虛空悉皆消殞」，有始有終。這個地方我們要把經文看清楚，一個人發真歸元，他開悟了，十方的虛空都消失了。要是諸位聽了這一句經文，釋迦牟尼佛有沒有悟？他悟了。釋迦牟尼佛他開悟了之後，為什麼我們現在還有虛空？我們沒有悟，他悟了，他的虛空沒有了，我們有。這就好比大家在一個房間裡面睡覺，各人作各人的夢，你的夢醒了，你的虛空粉碎了，十方虛空都粉碎了；他那個夢還沒醒，他那個虛空還沒有粉碎，要懂這個道理。醒來之後，看那個沒有醒的人，佛就用一句話來形容他，「可憐憫者」，他還在作大夢，他還沒醒過來。可憐憫者，不是罵人的話，不是挖苦人的話，只是說這個人他沒有醒，並不是輕視他的話。為什麼？沒有醒的時候，真如本性也沒有改變，這裡頭沒有迷、沒有悟，沒有迷、沒有悟是講真性，沒有生、沒有滅，所以才確確實實是有常的性質、有遍的性質。</w:t>
      </w:r>
      <w:r>
        <w:t xml:space="preserve"> </w:t>
      </w:r>
    </w:p>
    <w:p w14:paraId="29477A4F" w14:textId="77777777" w:rsidR="00F0056F" w:rsidRDefault="00F0056F">
      <w:pPr>
        <w:pStyle w:val="a3"/>
      </w:pPr>
      <w:r>
        <w:t xml:space="preserve">　　在《楞嚴經》裡頭還說得妙，說十方虛空在我們真心本性裡面，就像一片雲彩在太虛空一樣，這個話說得太好了。這是什麼意思？正是《涅槃經》裡面所講的遍的意思。換句話說，真性是一切法沒有能夠跟它相比的，所以說是『更無有法可與為比』。『非對小言大之大』，這個不必說了。這是大哉兩個字說出來了。底下講真：</w:t>
      </w:r>
      <w:r>
        <w:t xml:space="preserve"> </w:t>
      </w:r>
    </w:p>
    <w:p w14:paraId="362BF2F4" w14:textId="77777777" w:rsidR="00F0056F" w:rsidRDefault="00F0056F">
      <w:pPr>
        <w:pStyle w:val="a3"/>
      </w:pPr>
      <w:r>
        <w:t xml:space="preserve">　　疏【真者，不妄。】</w:t>
      </w:r>
      <w:r>
        <w:t xml:space="preserve"> </w:t>
      </w:r>
    </w:p>
    <w:p w14:paraId="4F1454B4" w14:textId="77777777" w:rsidR="00F0056F" w:rsidRDefault="00F0056F">
      <w:pPr>
        <w:pStyle w:val="a3"/>
      </w:pPr>
      <w:r>
        <w:t xml:space="preserve">　　這是講真體兩個字。體是理體，不必說了，諸位要能夠認識這個真就行了。真認識了，妄當然就明白了，哪是真、哪是妄。真就不妄，換句話說，你在境界裡幾時不妄，你就證得真。不妄再去找個真，真又變成妄，所以這個地方找不得的。底下給我們解釋說：</w:t>
      </w:r>
      <w:r>
        <w:t xml:space="preserve"> </w:t>
      </w:r>
    </w:p>
    <w:p w14:paraId="5A0263F7" w14:textId="77777777" w:rsidR="00F0056F" w:rsidRDefault="00F0056F">
      <w:pPr>
        <w:pStyle w:val="a3"/>
      </w:pPr>
      <w:r>
        <w:t xml:space="preserve">　　疏【以三界虛偽，唯此真實。所謂非幻不滅，不可破壞，故云真也。】</w:t>
      </w:r>
      <w:r>
        <w:t xml:space="preserve"> </w:t>
      </w:r>
    </w:p>
    <w:p w14:paraId="28C1EE1F" w14:textId="77777777" w:rsidR="00F0056F" w:rsidRDefault="00F0056F">
      <w:pPr>
        <w:pStyle w:val="a3"/>
      </w:pPr>
      <w:r>
        <w:t xml:space="preserve">　　『三界』就是講的六道，三界是指的欲界、色界、無色界。通常講六道，欲界天以下的都算在欲界，色界天就有色界，無色界天就有無色界，所以三界就是六道，六道就是三界。說『三界虛偽』，就是講六道不是真的，六道是虛妄的。什麼是真的？唯獨真性是真的。真如本性，萬法的理體，這個是真的，真的才是我們本人，這個要認識清楚。剛才提到我們福報薄，沒有那麼多的時間接觸大經大論，按照理講，佛教裡面唯識的經論，至少要把重要的東西學習。在經方面，《解深密經》、《楞伽經》，是應當用心。論的方面，《瑜伽師地論》、《成唯識論》，從前講堂裡都有講的，現在到哪去找？部頭太大了，這就是我們沒福。為什麼？在理論上講，這些書講得最詳細，讀了之後，聽了之後，確確實實能幫助我們轉境界，能改變我們人生宇宙觀，才曉得佛所講的萬法皆空。</w:t>
      </w:r>
      <w:r>
        <w:t xml:space="preserve"> </w:t>
      </w:r>
    </w:p>
    <w:p w14:paraId="32D8EA9D" w14:textId="77777777" w:rsidR="00F0056F" w:rsidRDefault="00F0056F">
      <w:pPr>
        <w:pStyle w:val="a3"/>
      </w:pPr>
      <w:r>
        <w:t xml:space="preserve">　　「虛者不實」，真正能夠感覺到、能夠體會到，我們現在雖然是經論裡面這樣說，可是我們在日常生活當中體會不到一切法是空的，體會不到一切法是虛妄的。所以我們依然是事事認真，這是無量無邊的煩惱是有增無遺。佛教我們斷煩惱，它不增長就不得了，哪能斷得了？斷不了的原因就是認識不清，沒有辦法像《金剛經》裡面講的「一切有為法，如夢幻泡影」，我們不是作如是觀。佛菩薩他那麼自在，他就是他能作如是觀，我們是不能作如是觀，偶爾聽聽覺得也點頭，也覺得不錯，實際上怎麼樣？過了之後就耳邊風，聽過之後依然是無濟於事。這個仔細想想，依然是沒受用。所以我們聽的這個法、讀的這個經，是似懂而實非懂，並不是真正懂。真正懂得了，境界一定轉過來，你才曉得確確實實三界六道，真的像「空花水月，本無所有」。</w:t>
      </w:r>
      <w:r>
        <w:t xml:space="preserve"> </w:t>
      </w:r>
    </w:p>
    <w:p w14:paraId="46AD4A39" w14:textId="77777777" w:rsidR="00F0056F" w:rsidRDefault="00F0056F">
      <w:pPr>
        <w:pStyle w:val="a3"/>
      </w:pPr>
      <w:r>
        <w:t xml:space="preserve">　　『非幻不滅』，這句話是出在《圓覺經》上的。《圓覺經》裡面講，幻身滅故，幻心亦滅；幻心滅了，幻塵也就滅了；幻塵滅了，幻滅也就滅了；幻滅再滅掉，非幻不滅。這幾句話不能細說，細說兩個鐘點講不完。這是講菩薩修行的過程，像剝芭蕉一樣，一層一層的剝，剝到最後那是空，空沒得剝了。空沒有生滅，我只能淺淺的舉出這個例子來說。此地講非幻是什麼？非幻就是真性。我們的身，我們現在能夠思惟、能夠想像的這個心，這個心就是八心王，與心王相應的心所，就是這些東西，外面所接觸的色聲香味觸法，這叫塵，這些東西有生有滅。《圓覺經》裡面講的幾個層次，與《楞嚴經》裡面講的「六結三空」，那六個結的層次是一個味道。也可以看出菩薩所證果位的淺深，到了非幻不滅，要從究竟上說，是如來的地位；要從方便上說，圓教初住也就夠資格稱了，為什麼？他破一分無明，證一分法身，就是真如本性親自見到，雖然沒見到圓滿，還見到一分。天台六即佛裡頭分證即佛，那不是假的，那是真的。所以在圓教裡，從初住以上都可以稱為佛，但不是圓滿的。從前我們在開講《金剛經講義》的時候，江味農居士在《講義》裡面註解的「諸佛」，他就是從圓教初住開始，到如來地四十二個位次，四十二個都叫佛，諸佛是這樣解釋。</w:t>
      </w:r>
      <w:r>
        <w:t xml:space="preserve"> </w:t>
      </w:r>
    </w:p>
    <w:p w14:paraId="01054799" w14:textId="77777777" w:rsidR="00F0056F" w:rsidRDefault="00F0056F">
      <w:pPr>
        <w:pStyle w:val="a3"/>
      </w:pPr>
      <w:r>
        <w:t xml:space="preserve">　　『不可破壞』，他每一句話都是引用的經論，這句是引的《起信論》上說的。《起信論》上說，「從本以來，離諸名相，畢竟平等，不可破壞。」本是講的根本，從根本以來，一切名、一切相，對於本性都加不上，所以本性是離名絕相的，它本來就是如此。如果我們要想見性，佛菩薩、祖師大德們都開導我們怎樣才能夠見性？一定也要離名，也要絕相。為什麼？才能夠與本性相應。如果我們阿賴耶識裡頭，還有一個名的觀念離不開，還有一個相的念頭去不掉，就不能見性。不管你怎麼樣修行，你戒律再謹嚴，你禪定功夫再深，你佛號再念得好，都不能見性，為什麼？與心性理體不相應。換句話說，你這個心不乾淨，你有染污在。這個樣子、這個辦法，修一切法門都不能成就，這一點我們同修們要特別留意，要把它記在心裡，就是你不能夠離名，不能夠絕相，修任何一個法門都不能成就。</w:t>
      </w:r>
      <w:r>
        <w:t xml:space="preserve"> </w:t>
      </w:r>
    </w:p>
    <w:p w14:paraId="429878B9" w14:textId="77777777" w:rsidR="00F0056F" w:rsidRDefault="00F0056F">
      <w:pPr>
        <w:pStyle w:val="a3"/>
      </w:pPr>
      <w:r>
        <w:t xml:space="preserve">　　唯獨修淨土法門行，淨土法門是帶業往生，它的名相它不用去掉、它不斷掉。不斷掉諸位要記住，你要把話聽錯了，你將來往生不了找我打官司，我可不負責任。不去掉是要把它控制，不叫它增長。諸位萬萬不要以為，淨土法門可以不要離名絕相，不要緊，我爭名奪利，我要著一切相，為什麼？我將來可以帶業往生。那就糟了！你就決定生不了，決定去不了。所以淨土法門帶業往生，就是講的什麼？你不能夠斷惑，你要伏惑，你要把它伏住，要控制住，就是名利這種心你要能控制得住。既然我斷不了，我要用理智把它控制住，我不跟人爭，實際上它並沒有斷掉，行為上是絕不跟人爭。這是石頭壓草的辦法，這樣的人才能夠帶業往生。所以這個意思千千萬萬不要錯會。</w:t>
      </w:r>
      <w:r>
        <w:t xml:space="preserve"> </w:t>
      </w:r>
    </w:p>
    <w:p w14:paraId="6E5C1743" w14:textId="77777777" w:rsidR="00F0056F" w:rsidRDefault="00F0056F">
      <w:pPr>
        <w:pStyle w:val="a3"/>
      </w:pPr>
      <w:r>
        <w:t xml:space="preserve">　　經文一定要把它看清楚，一個字都不能錯解了，我們這一生才會有成就，才不會走冤枉路。你們諸位在家的同修，你要真正明白這個道理，現在忉利天主缺位了，請你到天上去當天王，比我們這個地球上還高得多，還要享受得多，你願不願去？我給諸位同修講，今天三千大千世界的天主位子缺了請我去做，我都不幹，找那個麻煩，不自在，哪有我現在逍遙自在！你幾時真正把名與相遠離了，你就得自在。這種自在，這種享受，剛才講了，摩醯首羅天的位子跟我換，不換，為什麼？他不如我。千真萬確，世間的小名小利算什麼！</w:t>
      </w:r>
      <w:r>
        <w:t xml:space="preserve"> </w:t>
      </w:r>
    </w:p>
    <w:p w14:paraId="5DF56AA3" w14:textId="77777777" w:rsidR="00F0056F" w:rsidRDefault="00F0056F">
      <w:pPr>
        <w:pStyle w:val="a3"/>
      </w:pPr>
      <w:r>
        <w:t xml:space="preserve">　　所以引用《起信論》這幾句話，意思好！佛的心是什麼？真實平等，《起信論》說「畢竟平等」。所以我們學佛，首先要問問，我們心裡有沒有佛？心裡有佛，學佛就快了；心裡沒有佛，學佛就難了。實在講，哪個人心裡沒有佛？個個都有，就是你能不能直下承當。什麼叫做佛？簡簡單單說，慈悲、平等。你對待一切眾生是不是慈悲心看，是不是平等心看？別人對我不慈悲，別人對我不平等，他的事情。如果說他對我慈悲，我要對他慈悲；他對我不慈悲，我敬而遠之，這就算是不錯了。這不是佛心，為什麼？這是我們世間所謂的，拿我們中國古聖先賢來講，世間的好人、世間的君子，這叫禮尚往來，他對我好，我對他好；他對我不好，我遠而敬之。禮尚往來，諸位想想看，在中國聖人分的等級是第五等。最高是道，德、仁、義、禮，禮才是第五等的人，禮尚往來是第五等的人。你看看我們中國的聖人第一等的人，你看看最高的，現在這個第五等人，在世間都很難得了，鳳毛鱗角。諸位想想，佛菩薩的大道，真實平等，不得了！我們要學佛，要想成佛，諸位同修修淨土法門，要想得理一心不亂，你就一定要用佛心來修行，就是要用平等心，要用真正的慈悲心。真正的慈悲心裡面不附帶任何條件，有一絲毫的條件，就不是同體大悲、無緣大慈，</w:t>
      </w:r>
      <w:r>
        <w:t>那就在談禮尚往來，這第五等的慈悲。</w:t>
      </w:r>
      <w:r>
        <w:t xml:space="preserve"> </w:t>
      </w:r>
    </w:p>
    <w:p w14:paraId="2B08CE73" w14:textId="77777777" w:rsidR="00F0056F" w:rsidRDefault="00F0056F">
      <w:pPr>
        <w:pStyle w:val="a3"/>
      </w:pPr>
      <w:r>
        <w:t xml:space="preserve">　　佛法裡頭沒有講五等，講四等，第一等佛的是無緣的慈悲，沒有任何條件；第二等是菩薩的法緣慈悲；第三等叫眾生緣慈悲；第四等叫愛緣慈悲。它分四等，我們中國聖人分五等，四等跟五等分法是開合不同而已，道理是一樣。我們不存這個心在念阿彌陀佛，所以不能得一心。諸位果然用這個心去念，古人常說「取法乎上，僅得乎中」。那你還不錯，我取法乎上，我是求理一心不亂的方法，結果理一心沒有念成功，不得已而取其次，還得到事一心，這不錯了！你就很有成就了。你要不善於用心，講個老實話，不但說事一心你得不到，連個功夫成一片都得不到。功夫成一片得不到，給諸位說，帶業往生都沒有把握；功夫成了一片，帶業往生有把握。</w:t>
      </w:r>
      <w:r>
        <w:t xml:space="preserve"> </w:t>
      </w:r>
    </w:p>
    <w:p w14:paraId="0BE4E673" w14:textId="77777777" w:rsidR="00F0056F" w:rsidRDefault="00F0056F">
      <w:pPr>
        <w:pStyle w:val="a3"/>
      </w:pPr>
      <w:r>
        <w:t xml:space="preserve">　　什麼叫功夫成一片？一心沒有得到，二六時中佛號不間斷，這個叫功夫成一片。或者是你有事忙著去做事，事情一放下了，阿彌陀佛立刻就提起來；睡著了不曉得，一醒起來，立刻阿彌陀佛就起來，這叫功夫成一片，這個往生就有把握。試問問，我們是不是做到這功夫？功夫成一片裡面，剛才講了，煩惱伏住了，伏住就是我只有佛號而沒有煩惱，煩惱是有，不起現行。如果念佛念了幾句，「某人跟我過不去，愈想愈生氣」，這就不行了，這就跑掉了。所以這個伏煩惱你就伏不住，煩惱又冒出來。如果在一天二十四小時裡面，你自己仔細去算算，煩惱起現行的時間要超過了念佛的時間，麻煩大了。所以諸位想想，一天念兩個鐘點佛、念三個鐘點佛，不行。二十四小時就算你念四個鐘點佛，二十個鐘點生煩惱，四個鐘點佛號，那當然煩惱的力量把你的佛號壓得氣都喘不過來，你還能往生嗎？這樣一來，阿賴耶識種一點種子不曉得到哪一生、哪一劫再遇到淨土法門，接著再幹。</w:t>
      </w:r>
      <w:r>
        <w:t xml:space="preserve"> </w:t>
      </w:r>
    </w:p>
    <w:p w14:paraId="676986FE" w14:textId="77777777" w:rsidR="00F0056F" w:rsidRDefault="00F0056F">
      <w:pPr>
        <w:pStyle w:val="a3"/>
      </w:pPr>
      <w:r>
        <w:t xml:space="preserve">　　我們過去世生生世世都是念佛人，就是那種情形，沒有到西方極樂世界去。現在還遇到了法門，接著再幹！應該要警覺，這一生要跟過去生還是老樣子，來生還是如此，來生恐怕不如這一生。所以這個後患我們要想一想，可怕，可畏！要想成就，我還是奉勸諸位，要以佛心為心，一定要鍛鍊真實、要鍛鍊平等，要在境界裡頭磨鍊，磨鍊一個平等心。所謂平等心，一切順逆境界裡面不起心、不動念，這就叫平等心。順境裡面生一念歡喜心</w:t>
      </w:r>
      <w:r>
        <w:t>，逆境裡面起了一念忿恨之心，這就不平等了。事情看得清清楚楚，確確實實沒有念頭，這個叫平等心，這個才叫真正的慈悲心。我們要鍛鍊，鍛鍊這個念佛，這就叫理念。理念跟事念在念上沒有分別，大家都是「南無阿彌陀佛」，音沒有改變，字也沒有增減，就是那個心不一樣。一個人是平等心念佛，一個人是煩惱心去念佛，不相同的，所以它的果報不一樣。這是你會了，離名絕相，做到真正平等，這就是不可破壞。那就像《金剛經》裡面所舉的比喻一樣，絕不像有為法，一切有為法都可以破壞，有生有滅。你用真實平等，你用的是無為、用的真性，所以你念的佛，句句與法性理體相應，這是大乘佛法裡面常講的「稱性起修，全修即性」。一句佛號也是真如本性，這才真正是功德無量，真正的得受用。不要說將來得大受用，現在心果然一變，現前就得受用，就得自在，確確實實一切隨心所欲，無往而不利，為什麼不肯幹？底下這一個小節『故云真也』，解釋這個真。</w:t>
      </w:r>
      <w:r>
        <w:t xml:space="preserve"> </w:t>
      </w:r>
    </w:p>
    <w:p w14:paraId="566CA779" w14:textId="77777777" w:rsidR="00F0056F" w:rsidRDefault="00F0056F">
      <w:pPr>
        <w:pStyle w:val="a3"/>
      </w:pPr>
      <w:r>
        <w:t xml:space="preserve">　　疏【體者，盡萬法不出一心之體，體該相用，總而名之曰真體也。】</w:t>
      </w:r>
      <w:r>
        <w:t xml:space="preserve"> </w:t>
      </w:r>
    </w:p>
    <w:p w14:paraId="2161A7B3" w14:textId="77777777" w:rsidR="00F0056F" w:rsidRDefault="00F0056F">
      <w:pPr>
        <w:pStyle w:val="a3"/>
      </w:pPr>
      <w:r>
        <w:t xml:space="preserve">　　我們講到體，此地講的體，和現今哲學上所謂的本體是一個意思。但是哲學家們找宇宙的本體一直到現在沒有結論，有許多種的講法。而在我們佛法裡面早就說到，「相」是體之相，「用」是體之用，所以說一個體包括了相與作用。『萬法』在此地是形容詞，就是指的一切法。一切法的理體是一個，這一個理體就是我們的真性，就是自己的真性，不是別人，一切法都是自己真性變現出來。這個觀念可以說除了佛法之外，世間一切學術，一切的哲學，一切的宗教，都沒有這個說法。因此，世間一切的學說，找這個本體，它永遠找不到。它為什麼找不到？它不明瞭一切法的理體是一個，一切法跟這個理體是無二無別。不在這上面融會，確實很難體認。</w:t>
      </w:r>
      <w:r>
        <w:t xml:space="preserve"> </w:t>
      </w:r>
    </w:p>
    <w:p w14:paraId="3A6B303B" w14:textId="77777777" w:rsidR="00F0056F" w:rsidRDefault="00F0056F">
      <w:pPr>
        <w:pStyle w:val="a3"/>
      </w:pPr>
      <w:r>
        <w:t xml:space="preserve">　　這些道理，佛在《楞嚴》裡面，馬鳴菩薩在《大乘起信論》裡面，都說得非常的詳細。我們在此地沒辦法細細的再解釋經論，可以把經論裡面的文念一念。這些經論我們過去都曾經講過，同學們也讀過，一提都能夠記憶。《楞嚴經》裡面講「此見及緣」，見是講的見分，精神的世界，緣是講的物質的世界，就是心與物。心與物是怎麼回事情？佛說的「元是菩提妙淨明體」。元就是本源，它本來就是菩提，妙淨明體就是此地講的真如本性。這是佛在《楞嚴》上說的。又說，「一切浮塵諸幻化相，其性真為妙覺明體」，這也是在《楞嚴》上說的。《起信論》上說，「心真如者，即是一法界大總相法門體」，也是說的這個意思。</w:t>
      </w:r>
      <w:r>
        <w:t xml:space="preserve"> </w:t>
      </w:r>
    </w:p>
    <w:p w14:paraId="3D2615BC" w14:textId="77777777" w:rsidR="00F0056F" w:rsidRDefault="00F0056F">
      <w:pPr>
        <w:pStyle w:val="a3"/>
      </w:pPr>
      <w:r>
        <w:t xml:space="preserve">　　所以說心性的理體，包括了萬相，包括了一切的作用，心理的作用，自然界物理、化學的作用，全都包括在其中，出不了一心理體。《起信論》裡頭說得更清楚、更明白，「體大」，體大是指一切法真如平等，不增不減。「相大」，相大是指如來藏無量的稱性的功德。稱性功德是什麼功德？就是能夠現十法界依正莊嚴這些相。它本身雖然是沒有相，但是它能夠現一切相，雖現一切相，並不妨礙它的清淨理體。講到「用大」，能生一切世出世間因與果，這是講法性的大用。所謂是無論從相上講，無論從用上講，最後都是歸結到這個理體上，也就是歸結到真如本性上，也就是歸結到我們自己，除了自己，沒有一物，六祖說得妙，「本來無一物」，一點都不假。『總而名之曰真體也。』</w:t>
      </w:r>
      <w:r>
        <w:t xml:space="preserve"> </w:t>
      </w:r>
    </w:p>
    <w:p w14:paraId="791CA004" w14:textId="77777777" w:rsidR="00F0056F" w:rsidRDefault="00F0056F">
      <w:pPr>
        <w:pStyle w:val="a3"/>
      </w:pPr>
      <w:r>
        <w:t xml:space="preserve">　　疏【不可思議者。】</w:t>
      </w:r>
      <w:r>
        <w:t xml:space="preserve"> </w:t>
      </w:r>
    </w:p>
    <w:p w14:paraId="5A33A7AC" w14:textId="77777777" w:rsidR="00F0056F" w:rsidRDefault="00F0056F">
      <w:pPr>
        <w:pStyle w:val="a3"/>
      </w:pPr>
      <w:r>
        <w:t xml:space="preserve">　　『不可思議者』，大師本文不可得而思議者，不可思議就是說不可得而思議者。</w:t>
      </w:r>
      <w:r>
        <w:t xml:space="preserve"> </w:t>
      </w:r>
    </w:p>
    <w:p w14:paraId="0AB452D2" w14:textId="77777777" w:rsidR="00F0056F" w:rsidRDefault="00F0056F">
      <w:pPr>
        <w:pStyle w:val="a3"/>
      </w:pPr>
      <w:r>
        <w:t xml:space="preserve">　　疏【如上明而復寂，寂而復明。清濁不形，向背莫得。則心言路絕，無容思議者矣。】</w:t>
      </w:r>
      <w:r>
        <w:t xml:space="preserve"> </w:t>
      </w:r>
    </w:p>
    <w:p w14:paraId="42D9F3E4" w14:textId="77777777" w:rsidR="00F0056F" w:rsidRDefault="00F0056F">
      <w:pPr>
        <w:pStyle w:val="a3"/>
      </w:pPr>
      <w:r>
        <w:t xml:space="preserve">　　這幾句話在前面都細細的說過了，這裡念一念就行了。這一句就是說明，為什麼說不可得而思議，我們想想前面四句裡面所講的，確確實實是如此。下面大師真正是大慈大悲，再給我們細說，什麼叫不可思，什麼叫不可議。</w:t>
      </w:r>
      <w:r>
        <w:t xml:space="preserve"> </w:t>
      </w:r>
    </w:p>
    <w:p w14:paraId="3E6E551C" w14:textId="77777777" w:rsidR="00F0056F" w:rsidRDefault="00F0056F">
      <w:pPr>
        <w:pStyle w:val="a3"/>
      </w:pPr>
      <w:r>
        <w:t xml:space="preserve">　　疏【不可思者，所謂法無相想，思則亂生。】</w:t>
      </w:r>
      <w:r>
        <w:t xml:space="preserve"> </w:t>
      </w:r>
    </w:p>
    <w:p w14:paraId="29C3E080" w14:textId="77777777" w:rsidR="00F0056F" w:rsidRDefault="00F0056F">
      <w:pPr>
        <w:pStyle w:val="a3"/>
      </w:pPr>
      <w:r>
        <w:t xml:space="preserve">　　這些話說起來都是非常重要的原理原則，我們學佛學不好，學佛所以不開竅，所以不開悟，就是要用思、要用想。叫你不用思、不用想，「他用思想，他不叫我用思想，他來騙我」，真正是俗話所講「狗咬呂洞賓，不識好人心」，好老師處處點醒，幾個人肯聽？沒人肯相信。我雖然當年在台中學經的時候，拼命的記筆記，用思惟、用想像，被老師呵斥一頓，我還算不錯，聽了他的話，還有點受用。不肯聽老師的，老師他講他的，我還是幹我的，大有人在。那些同學們也有成就，怎麼樣？守住註解，守住筆記，離開了註解、筆記就不行了。問題在哪個地方？你要用思、用想，就把你的悟門給堵塞了。所以我們講堂也一再提醒諸位，講經、聽經要用聞性聞法性，你才會開悟。你要用思惟想像，你用的是第六識，你用的是耳識，你聞的是聲塵，你怎麼會開悟？沒有這個道理。</w:t>
      </w:r>
      <w:r>
        <w:t xml:space="preserve"> </w:t>
      </w:r>
    </w:p>
    <w:p w14:paraId="5A88535C" w14:textId="77777777" w:rsidR="00F0056F" w:rsidRDefault="00F0056F">
      <w:pPr>
        <w:pStyle w:val="a3"/>
      </w:pPr>
      <w:r>
        <w:t xml:space="preserve">　　《楞嚴》會上，釋迦牟尼佛責備阿難尊者，我們聽了還不開悟嗎？責備阿難尊者就是責備我們，你不要以為那是他罵阿難的，又不是罵我的，他是教阿難的，又不是教我們的，與我不相干，大大的錯誤。阿難尊者是我們的代表，說阿難就是說的我。所以我們要覺悟，看經、聽經，絕對不可以用思、不可以用想。要想思與想是五遍行的心所，還夠不上心王，你們諸位想想，你就曉得諸位毛病結癥的所在。今天老師釋迦牟尼佛在說法，自己不去聽，自己是法性，派個代表去，派底下你手下的代表，這是心王，手下代表他不去，再派他手下代表去，就是這個味道。聽了回來報告，當然不行！你不是聽聞，你用法性去聽、聞性去聽，是你自己去聽。你用心王去聽，就是你派代表去聽，你再用思、用想，用五遍行心所去聽，那是代表的代表，代表又派了代表去聽。那就好比過去有人說笑話，某機關裡頭值日官，放假的時候值日官代表那個機關首長。底下的一級主官看看沒有什麼大事情，找我底下的科長，你來代我好了，我今天就出去。科長是他的部下，當然是好。好吧！你出去辦事，我代替你吧！科長看看沒什麼大事，找個傳令兵就行了，你代替看看家，有什麼事情打個電話就行了，我還出去辦我的事。傳令兵就代表了這個值日官，代表了這個單位，</w:t>
      </w:r>
      <w:r>
        <w:t>就是這個情形。諸位想想，這個事還能辦得好嗎？我們還能開悟嗎？我用這樣的比喻大家再不懂、不能體會，我就沒有辦法了。這也就是說明為什麼不可思。</w:t>
      </w:r>
      <w:r>
        <w:t xml:space="preserve"> </w:t>
      </w:r>
    </w:p>
    <w:p w14:paraId="3AF2C77D" w14:textId="77777777" w:rsidR="00F0056F" w:rsidRDefault="00F0056F">
      <w:pPr>
        <w:pStyle w:val="a3"/>
      </w:pPr>
      <w:r>
        <w:t xml:space="preserve">　　真如本性裡面沒有思、沒有想，也沒有相，一切法裡面給諸位說，也沒有相想。沒有相思個什麼？所以我們一起心、一動念，真的東西沒有得到，假的都來了。一有思、一有想，妄相就來，一想就有相，相就是虛妄，真的得不到，假的來了。一分別，煩惱來了，清涼、自在、解脫早就遠離了。諸位要想真正證得法身、證得般若、證得解脫，你幾時把思、想都離開就證得。可是這個地方還得要注意，思與想離開了，要明瞭一切法。如果不明瞭的話，好，你叫我把思想都斷掉，我就不思不想，你要是學了無想定，你修成功之後到四禪天，無想天，到外道去了，這又麻煩了。</w:t>
      </w:r>
      <w:r>
        <w:t xml:space="preserve"> </w:t>
      </w:r>
    </w:p>
    <w:p w14:paraId="0EDBE2CD" w14:textId="77777777" w:rsidR="00F0056F" w:rsidRDefault="00F0056F">
      <w:pPr>
        <w:pStyle w:val="a3"/>
      </w:pPr>
      <w:r>
        <w:t xml:space="preserve">　　所以佛法裡面講的無思、無想，是活的不是死的；外道無想天學的那個無想，無思無想是死的不是活的。我們這個無思無想，是在一切境界裡活活潑潑，我跟你講，講得頭頭是道，無思無想，大家在這裡聽，聽得歡歡喜喜，無思無想，活的不是死的。日常生活當中有情有趣，沒有一法不是活活潑潑的，樣樣都是生的、都是活的，這是佛法，這不是死的。這個道理，這種方法，我們一定要領悟，要學習。爾後在菩提道中無論遇到什麼境界，你心裡是如如不動，你心裡總是清涼自在，這就是現前的受用處，這也就是與真如理體相應，不可思！千萬不要以為佛說的這些道理，大概講到意義太深的地方，他也不曉得，所以不可思、不能想像，這錯了。這是講在一切法上、在一切理上本來如是，這個思與想都是病。這個文念一下就行了，『所謂法無相想，思則亂生』，心就亂了，三昧智慧都失掉了。</w:t>
      </w:r>
      <w:r>
        <w:t xml:space="preserve"> </w:t>
      </w:r>
    </w:p>
    <w:p w14:paraId="24988487" w14:textId="77777777" w:rsidR="00F0056F" w:rsidRDefault="00F0056F">
      <w:pPr>
        <w:pStyle w:val="a3"/>
      </w:pPr>
      <w:r>
        <w:t xml:space="preserve">　　疏【經云：汝暫舉心，塵勞先起，是也。】</w:t>
      </w:r>
      <w:r>
        <w:t xml:space="preserve"> </w:t>
      </w:r>
    </w:p>
    <w:p w14:paraId="0A20EF69" w14:textId="77777777" w:rsidR="00F0056F" w:rsidRDefault="00F0056F">
      <w:pPr>
        <w:pStyle w:val="a3"/>
      </w:pPr>
      <w:r>
        <w:t xml:space="preserve">　　這經是《楞嚴經》云，《楞嚴經》上說的。</w:t>
      </w:r>
      <w:r>
        <w:t xml:space="preserve"> </w:t>
      </w:r>
    </w:p>
    <w:p w14:paraId="2C8D43BF" w14:textId="77777777" w:rsidR="00F0056F" w:rsidRDefault="00F0056F">
      <w:pPr>
        <w:pStyle w:val="a3"/>
      </w:pPr>
      <w:r>
        <w:t xml:space="preserve">　　疏【又法無相想，思亦徒勞。經云：是法非思量分別之所能及，是也。故曰心欲緣而慮亡也。】</w:t>
      </w:r>
      <w:r>
        <w:t xml:space="preserve"> </w:t>
      </w:r>
    </w:p>
    <w:p w14:paraId="426CBD7E" w14:textId="77777777" w:rsidR="00F0056F" w:rsidRDefault="00F0056F">
      <w:pPr>
        <w:pStyle w:val="a3"/>
      </w:pPr>
      <w:r>
        <w:t xml:space="preserve">　　底下這一句講掉，這一句才能講得完。</w:t>
      </w:r>
      <w:r>
        <w:t xml:space="preserve"> </w:t>
      </w:r>
    </w:p>
    <w:p w14:paraId="60AE7312" w14:textId="77777777" w:rsidR="00F0056F" w:rsidRDefault="00F0056F">
      <w:pPr>
        <w:pStyle w:val="a3"/>
      </w:pPr>
      <w:r>
        <w:t xml:space="preserve">　　疏【不可議者。】</w:t>
      </w:r>
      <w:r>
        <w:t xml:space="preserve"> </w:t>
      </w:r>
    </w:p>
    <w:p w14:paraId="1F8173C0" w14:textId="77777777" w:rsidR="00F0056F" w:rsidRDefault="00F0056F">
      <w:pPr>
        <w:pStyle w:val="a3"/>
      </w:pPr>
      <w:r>
        <w:t xml:space="preserve">　　『議』是議論、言語。也許諸位看到這一句，「不可思」講得還有道理，「不可議」，釋迦牟尼佛講經三百餘會，說法四十九年，『不可議』，他怎麼議了這麼久，處處給我們發議論？我們看看底下：</w:t>
      </w:r>
      <w:r>
        <w:t xml:space="preserve"> </w:t>
      </w:r>
    </w:p>
    <w:p w14:paraId="44424A0B" w14:textId="77777777" w:rsidR="00F0056F" w:rsidRDefault="00F0056F">
      <w:pPr>
        <w:pStyle w:val="a3"/>
      </w:pPr>
      <w:r>
        <w:t xml:space="preserve">　　疏【所謂理圓言偏。】</w:t>
      </w:r>
      <w:r>
        <w:t xml:space="preserve"> </w:t>
      </w:r>
    </w:p>
    <w:p w14:paraId="3E1F51CD" w14:textId="77777777" w:rsidR="00F0056F" w:rsidRDefault="00F0056F">
      <w:pPr>
        <w:pStyle w:val="a3"/>
      </w:pPr>
      <w:r>
        <w:t xml:space="preserve">　　理確確實實是圓融，言語不是圓融，言語怎麼樣去解說，沒有辦法把圓融之理說得透徹，這是稍稍有一點哲學修養的能體悟得到。因此佛所說法，「說而無說，無說而說」，我們聞法是「聽而無聽，無聽而聽」，這才妙！像《法華經》裡面講的，「眾生法妙，佛法妙，心法妙」。</w:t>
      </w:r>
      <w:r>
        <w:t xml:space="preserve"> </w:t>
      </w:r>
    </w:p>
    <w:p w14:paraId="5291FC17" w14:textId="77777777" w:rsidR="00F0056F" w:rsidRDefault="00F0056F">
      <w:pPr>
        <w:pStyle w:val="a3"/>
      </w:pPr>
      <w:r>
        <w:t xml:space="preserve">　　疏【言生理喪。經云：凡有言說，皆成戲論，是也。】</w:t>
      </w:r>
      <w:r>
        <w:t xml:space="preserve"> </w:t>
      </w:r>
    </w:p>
    <w:p w14:paraId="4580D74C" w14:textId="77777777" w:rsidR="00F0056F" w:rsidRDefault="00F0056F">
      <w:pPr>
        <w:pStyle w:val="a3"/>
      </w:pPr>
      <w:r>
        <w:t xml:space="preserve">　　這就是說你千萬不要執定它是言說。你不能用執取心，不能用分別心，離開了分別執著，隨便怎麼說，那是真的說而無說，離開了分別心，離開了執著心，聽而無聽。我們凡夫麻煩就是離不開，離不開分別，離不開執著，所以說也不會說，聽也不會聽。人家會的，說也開悟，聽也開悟，無時無處不是悟門，真正是觸類旁通。這個地方說『凡有言說』，著重在這個「有」，有分別、有執著，這些言說統統是戲論，講佛法也是戲論。</w:t>
      </w:r>
      <w:r>
        <w:t xml:space="preserve"> </w:t>
      </w:r>
    </w:p>
    <w:p w14:paraId="7AD04962" w14:textId="77777777" w:rsidR="00F0056F" w:rsidRDefault="00F0056F">
      <w:pPr>
        <w:pStyle w:val="a3"/>
      </w:pPr>
      <w:r>
        <w:t xml:space="preserve">　　疏【又理圓言偏，言不能盡。】</w:t>
      </w:r>
      <w:r>
        <w:t xml:space="preserve"> </w:t>
      </w:r>
    </w:p>
    <w:p w14:paraId="239C3F72" w14:textId="77777777" w:rsidR="00F0056F" w:rsidRDefault="00F0056F">
      <w:pPr>
        <w:pStyle w:val="a3"/>
      </w:pPr>
      <w:r>
        <w:t xml:space="preserve">　　一定要我們自己去領悟，要不能領悟沒有辦法。孔老夫子說「舉一隅而以三隅反」，佛門裡面常講「一聞千悟」，怎樣才能悟？剛才說了，你只要離名絕相，離分別、離執著就行了。你要不能離，那就沒有辦法。所以這種功夫要自己去做，老師幫不上忙，不但老師幫不上，佛菩薩也幫不上。佛菩薩果然幫得上，佛菩薩是大慈大悲，早就幫了我，幫不上，一定要自己用功夫。我們把底下念下去：</w:t>
      </w:r>
      <w:r>
        <w:t xml:space="preserve"> </w:t>
      </w:r>
    </w:p>
    <w:p w14:paraId="3C3AC238" w14:textId="77777777" w:rsidR="00F0056F" w:rsidRDefault="00F0056F">
      <w:pPr>
        <w:pStyle w:val="a3"/>
      </w:pPr>
      <w:r>
        <w:t xml:space="preserve">　　疏【經云：一一身具無量口，一一口出無量音，如善天女，窮劫而說，終莫能盡，是也。故曰口欲談而詞喪也。】</w:t>
      </w:r>
      <w:r>
        <w:t xml:space="preserve"> </w:t>
      </w:r>
    </w:p>
    <w:p w14:paraId="3539B4F6" w14:textId="77777777" w:rsidR="00F0056F" w:rsidRDefault="00F0056F">
      <w:pPr>
        <w:pStyle w:val="a3"/>
      </w:pPr>
      <w:r>
        <w:t xml:space="preserve">　　這個地方引的一段經文，大家一看就曉得，《華嚴經》裡面，我們《華嚴經》念過的。</w:t>
      </w:r>
      <w:r>
        <w:t xml:space="preserve"> </w:t>
      </w:r>
    </w:p>
    <w:p w14:paraId="01E01A50" w14:textId="77777777" w:rsidR="00F0056F" w:rsidRDefault="00F0056F">
      <w:pPr>
        <w:pStyle w:val="a3"/>
      </w:pPr>
      <w:r>
        <w:t xml:space="preserve">　　疏【又此經原名不可思議，故用此四字總讚前文，蓋是至理之極名也。】</w:t>
      </w:r>
      <w:r>
        <w:t xml:space="preserve"> </w:t>
      </w:r>
    </w:p>
    <w:p w14:paraId="0D5E137B" w14:textId="77777777" w:rsidR="00F0056F" w:rsidRDefault="00F0056F">
      <w:pPr>
        <w:pStyle w:val="a3"/>
      </w:pPr>
      <w:r>
        <w:t xml:space="preserve">　　大師後面這個註子還有這麼長，再等下一次，下一次大概這段可以講得完。今天就講到這裡。　　</w:t>
      </w:r>
    </w:p>
    <w:sectPr w:rsidR="00F005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46F15" w14:textId="77777777" w:rsidR="00F0056F" w:rsidRDefault="00F0056F" w:rsidP="00BC2ECB">
      <w:r>
        <w:separator/>
      </w:r>
    </w:p>
  </w:endnote>
  <w:endnote w:type="continuationSeparator" w:id="0">
    <w:p w14:paraId="280B2857" w14:textId="77777777" w:rsidR="00F0056F" w:rsidRDefault="00F0056F" w:rsidP="00BC2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60CAA" w14:textId="77777777" w:rsidR="00F0056F" w:rsidRDefault="00F0056F" w:rsidP="00BC2ECB">
      <w:r>
        <w:separator/>
      </w:r>
    </w:p>
  </w:footnote>
  <w:footnote w:type="continuationSeparator" w:id="0">
    <w:p w14:paraId="60CE7CAC" w14:textId="77777777" w:rsidR="00F0056F" w:rsidRDefault="00F0056F" w:rsidP="00BC2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CB"/>
    <w:rsid w:val="00B519F4"/>
    <w:rsid w:val="00BC2ECB"/>
    <w:rsid w:val="00F0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6A6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