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9DC0" w14:textId="77777777" w:rsidR="00614599" w:rsidRDefault="00614599">
      <w:r>
        <w:t>阿彌陀經疏鈔</w:t>
      </w:r>
      <w:r>
        <w:t>—</w:t>
      </w:r>
      <w:r>
        <w:t>末句結歸</w:t>
      </w:r>
      <w:r>
        <w:t>……</w:t>
      </w:r>
      <w:r>
        <w:t xml:space="preserve">是當人自性也　　（第五集）　　</w:t>
      </w:r>
      <w:r>
        <w:t>1978/2</w:t>
      </w:r>
      <w:r>
        <w:t xml:space="preserve">　　台灣景美華藏圖書館　　檔名：</w:t>
      </w:r>
      <w:r>
        <w:t xml:space="preserve">01-002-0005 </w:t>
      </w:r>
    </w:p>
    <w:p w14:paraId="46F9D0C0" w14:textId="77777777" w:rsidR="00614599" w:rsidRDefault="00614599">
      <w:pPr>
        <w:pStyle w:val="a3"/>
      </w:pPr>
      <w:r>
        <w:t xml:space="preserve">　　在第五頁第二行當中開始：</w:t>
      </w:r>
      <w:r>
        <w:t xml:space="preserve"> </w:t>
      </w:r>
    </w:p>
    <w:p w14:paraId="78CA3548" w14:textId="77777777" w:rsidR="00614599" w:rsidRDefault="00614599">
      <w:pPr>
        <w:pStyle w:val="a3"/>
      </w:pPr>
      <w:r>
        <w:t xml:space="preserve">　　疏【末句結歸，言如是不可思議者，當是何物，惟自性乃爾。】</w:t>
      </w:r>
      <w:r>
        <w:t xml:space="preserve"> </w:t>
      </w:r>
    </w:p>
    <w:p w14:paraId="006AFBB4" w14:textId="77777777" w:rsidR="00614599" w:rsidRDefault="00614599">
      <w:pPr>
        <w:pStyle w:val="a3"/>
      </w:pPr>
      <w:r>
        <w:t xml:space="preserve">　　從這個地方看起。我們讀的這是註解，『末句』指的前面本文上最後一句，「其唯自性歟」這一句。前面講了許許多多不可思議的，究竟是指的什麼？在此地很明顯的給我們點出來了，不可思議就是自性。底下就給我們解釋什麼叫做自性。</w:t>
      </w:r>
      <w:r>
        <w:t xml:space="preserve"> </w:t>
      </w:r>
    </w:p>
    <w:p w14:paraId="2346D546" w14:textId="77777777" w:rsidR="00614599" w:rsidRDefault="00614599">
      <w:pPr>
        <w:pStyle w:val="a3"/>
      </w:pPr>
      <w:r>
        <w:t xml:space="preserve">　　疏【言性有二，兼無情分中，謂之法性。獨有情分中，謂之佛性。】</w:t>
      </w:r>
      <w:r>
        <w:t xml:space="preserve"> </w:t>
      </w:r>
    </w:p>
    <w:p w14:paraId="6F70B0B3" w14:textId="77777777" w:rsidR="00614599" w:rsidRDefault="00614599">
      <w:pPr>
        <w:pStyle w:val="a3"/>
      </w:pPr>
      <w:r>
        <w:t xml:space="preserve">　　這幾句我們都應當把它記住，因為在佛學經論上我們常常會看到，也是經裡面重要的法相名詞。講法性是可以包括佛性，佛性不能包括法性，但是在一般場合當中說佛性的比較多，說法性是有情、無情統統都包含，因為無情是法，有情也是法。我們讀《百法》，心法、心所法這是屬於有情的部分。屬於色法裡面就有有情的，也有無情的部分，譬如說我們人，我們人的身是色法，受想行識是心法。桌椅板凳只是色法，裡面沒有受想行識，沒有心法。所以單單從色法上來說，講法性範圍非常的廣大。單就有情眾生上來說，我們不說法性而說佛性，說佛性有它的道理。</w:t>
      </w:r>
      <w:r>
        <w:t xml:space="preserve"> </w:t>
      </w:r>
    </w:p>
    <w:p w14:paraId="5137B94D" w14:textId="77777777" w:rsidR="00614599" w:rsidRDefault="00614599">
      <w:pPr>
        <w:pStyle w:val="a3"/>
      </w:pPr>
      <w:r>
        <w:t xml:space="preserve">　　在《大智度論》裡面，有幾句話給我們做一個簡單的解釋，什麼叫做佛，什麼叫做法，單單講一個性就很好了，為什麼加一個佛性、加一個法性？佛的意思是覺，法的意思是不覺的意思，諸位要記住這個定義就很容易區別了。什麼叫佛，什麼叫法？一個是有知有覺，一個是無知無覺。礦物、植物是無知無覺，所以我們稱它那個性為法性；一切動物有知有覺，我們稱那個性為佛性，所以佛性是覺性的意思。由此可以明瞭，所謂佛就是以覺、智稱佛，所謂法是以理來稱法、以事相來稱法。賢首大師根據這個道理，所以說無情無知覺，它們的性稱之為法性。有情有知覺，什麼叫有情？就是有知有覺的，它們的性稱之為佛性。剛才說過了，雖然性有兩類，有法性、有佛性，這兩類是相通的，這個才叫佛法。如果這個兩類要是不相通，要是有隔閡的，那就不是佛法。為什麼？佛法所謂是無障礙法，假使它要是有隔閡，它就會有障礙。剛才講了，佛性與法性是一個性，並不是兩個性，換句話說，法性包括了佛性，佛性裡面包不包括法性？也包括法性。這一點一定要把它搞清楚，而後才不致於自己生障礙。底下就說了：</w:t>
      </w:r>
      <w:r>
        <w:t xml:space="preserve"> </w:t>
      </w:r>
    </w:p>
    <w:p w14:paraId="61CCA15A" w14:textId="77777777" w:rsidR="00614599" w:rsidRDefault="00614599">
      <w:pPr>
        <w:pStyle w:val="a3"/>
      </w:pPr>
      <w:r>
        <w:t xml:space="preserve">　　疏【今云自性，且指佛性而言也。】</w:t>
      </w:r>
      <w:r>
        <w:t xml:space="preserve"> </w:t>
      </w:r>
    </w:p>
    <w:p w14:paraId="0256E67F" w14:textId="77777777" w:rsidR="00614599" w:rsidRDefault="00614599">
      <w:pPr>
        <w:pStyle w:val="a3"/>
      </w:pPr>
      <w:r>
        <w:t xml:space="preserve">　　這就是特別點出來，大師在末後這一句「其唯自性歟」，這個地方的自性究竟是指什麼？特別著重在佛性。《華嚴經》裡面說得很好：「若人欲識真空理，心內真如還遍外，情與無情同一體，處處皆同真法界。」這一首偈子我們要常常蘊育在心中，常常用這個理觀察一切法，你就會開悟。</w:t>
      </w:r>
      <w:r>
        <w:t xml:space="preserve"> </w:t>
      </w:r>
    </w:p>
    <w:p w14:paraId="5AD53FB8" w14:textId="77777777" w:rsidR="00614599" w:rsidRDefault="00614599">
      <w:pPr>
        <w:pStyle w:val="a3"/>
      </w:pPr>
      <w:r>
        <w:t xml:space="preserve">　　我們現在所差的，就是這些理一提起來也似乎很懂得，經文也常常看、也常常聽，記得也不少了，可是我們六根一對六塵的時候，佛講的那些話、說的道理，統統都忘掉了，提不起來，起不了作用。那些諸佛菩薩或者世俗人說：那個人得了道。他</w:t>
      </w:r>
      <w:r>
        <w:lastRenderedPageBreak/>
        <w:t>得的什麼道？他所得的就是這些道理，這些道理人家是念念不忘，這就叫得道。念念不忘，他在境界裡面就管用，他就能轉境界。譬如經上給我們說「情與無情同一體」，桌椅板凳是無情的，我是有情的，我跟它同一體。你們說對不對？要同一體，這個講台就是我，我就是講台；如果說不對，不對那就不同一體，對了就同一體。給諸位說，說真的是同一體，在假相上是不同，在真如上確實是一體，不但在性分上是一體，在相分上還是一體，這個道理相當之深。</w:t>
      </w:r>
      <w:r>
        <w:t xml:space="preserve"> </w:t>
      </w:r>
    </w:p>
    <w:p w14:paraId="41FA6EC8" w14:textId="77777777" w:rsidR="00614599" w:rsidRDefault="00614599">
      <w:pPr>
        <w:pStyle w:val="a3"/>
      </w:pPr>
      <w:r>
        <w:t xml:space="preserve">　　幾時我們才證得了？真正見到確實是一體，這就是功夫，常常在境界裡頭歷鍊，去體認。果然認為一體了，你就轉識成智。果然看到情與無情是一體，這時候你絕不是用眼識，絕不是用五俱起意識來看一切，你是用什麼？你是用真性來觀一切法。這是《楞嚴經》裡面講捨識用根，你是用根中之性來觀一切法，你才能夠看到是一體的，你才能夠看到法界本來是一真，才能看到這個。這個時候心裡多麼平靜，多麼的自在，這個自在、平靜從哪裡來的？看這萬物一體而來。換句話說，你要是不能夠入這個境界，你的煩惱習氣是斷不了，這是決定的。由此可知，修行用功，在我們用功之前一定要把理論貫通，理論要不通，古德常說盲修瞎練。無論他修得怎樣高明，《楞嚴經》裡面講，功夫用得很得當的時候，也不過是到小乘羅漢辟支佛的境界。粗重的煩惱可以破除，微細的迷惑沒有辦法斷除，原因在哪裡？原因是他有理障，他有理上的一層障礙。大乘經論它的功用，就是破除理障的。《彌陀經》經文雖然短，它是屬於大乘經典，所以它也是以自性為指歸。</w:t>
      </w:r>
      <w:r>
        <w:t xml:space="preserve"> </w:t>
      </w:r>
    </w:p>
    <w:p w14:paraId="3F78BF94" w14:textId="77777777" w:rsidR="00614599" w:rsidRDefault="00614599">
      <w:pPr>
        <w:pStyle w:val="a3"/>
      </w:pPr>
      <w:r>
        <w:t xml:space="preserve">　　此地說『今云自性，且指佛性而言也。』《彌陀經》裡面所開示的法門是持名念佛，念佛的目的是求願往生。它的方法非常的巧妙，是借重極樂世界阿彌陀佛的淨業，來顯發我們自己的心性，這是這部經裡面的方法。從這個修行方法來說，當然在自性裡面特別要著重在有情的佛性上。阿彌陀佛，嚴格的講，在如來地，情是沒有了，圓教的佛，情就是煩惱、就是無明，他都斷盡了，真如本性完全顯露出來。等覺菩薩還叫做有情，為什麼？因為等覺菩薩還有一品生相無明沒有破除，也就是說，四十一品無明他斷了四十品，還留有一品，那我們稱等覺菩薩也稱為有情的佛性。</w:t>
      </w:r>
      <w:r>
        <w:t xml:space="preserve"> </w:t>
      </w:r>
    </w:p>
    <w:p w14:paraId="165A7134" w14:textId="77777777" w:rsidR="00614599" w:rsidRDefault="00614599">
      <w:pPr>
        <w:pStyle w:val="a3"/>
      </w:pPr>
      <w:r>
        <w:t xml:space="preserve">　　可是諸位要記住，任何一尊佛他證到圓滿的時候，他懂得退下來一級，也就是說他要保留這一品生相無明，換句話說，他退到什麼地位？他退在等覺菩薩的地位。他是不是菩薩？他不是，他是真正的佛。但是他所示現的是等覺菩薩的地位，如果不示現在這個地位上，於我們眾生就沒有利益了。為什麼？最後一分無明，諸位要記住，叫做生相無明，就是有十法界依正莊嚴之相，他這分無明要是破掉了，十法界依正莊嚴之相就沒有了。在他沒有了，諸位想想，他還能給眾生什麼利益？佛對於一切眾生的大恩大德，就是他保留這一分生相無明，確確實實有能力斷，但是他不斷，不斷就是他永遠跟我們在一起，幫助我們，度脫我們，這是佛的大慈大悲。佛不同於等覺菩薩，等覺菩薩有那一品無明他沒有能力斷，佛是有能力而不斷。從相上看起來，他有能力不斷，我們也可以稱為他有情佛性，他有能力斷，但是他沒有斷，他還帶著一品。西方阿彌陀佛就是這個情形，我們現在是有情的身分、有情的佛性，西方極樂世界阿彌陀佛、諸大菩薩也是有情佛性，就是此地講的「且指佛性而言也」。但是大師在文裡講的「其唯自性」。</w:t>
      </w:r>
      <w:r>
        <w:t xml:space="preserve"> </w:t>
      </w:r>
    </w:p>
    <w:p w14:paraId="26B5829A" w14:textId="77777777" w:rsidR="00614599" w:rsidRDefault="00614599">
      <w:pPr>
        <w:pStyle w:val="a3"/>
      </w:pPr>
      <w:r>
        <w:t xml:space="preserve">　　疏【性而曰自，法爾如然，非作得故。是我自己，非屬他故。】</w:t>
      </w:r>
      <w:r>
        <w:t xml:space="preserve"> </w:t>
      </w:r>
    </w:p>
    <w:p w14:paraId="1C6015F4" w14:textId="77777777" w:rsidR="00614599" w:rsidRDefault="00614599">
      <w:pPr>
        <w:pStyle w:val="a3"/>
      </w:pPr>
      <w:r>
        <w:lastRenderedPageBreak/>
        <w:t xml:space="preserve">　　這幾句話很重要。世間眾生的習氣喜歡追根究柢，這個在研究學問上來說是必須要的，所謂是打破砂鍋問到底。佛性從哪裡來的？佛性沒有來去，所以稱之為自。「自」在此地有兩個意思：一個是自然之自，一個是自己之自。『法爾如然，非作得故』，這就是所謂妙性天然，絕不是因為你修才得到，不是。《心經》裡面給我們講，「不生不滅、不垢不淨」是指的這個，它本來就是如此，永遠是這個樣子。無論你在悟，或是你在迷，悟的時候你叫做佛菩薩，迷的時候你叫做眾生，眾生位上也好，佛菩薩位上也好，真如本性從來沒有變遷過。既然是這樣，為什麼有十法界差別不同？實在講十法界這些差別，不過是以無為法而有差別而已。無為法指什麼？就是指的佛性、指的法性，就是指的這個，這個是無為法。我們在《百法明門》裡面看六個無為，只有最後那個叫真如無為，那個是真正的無為。前面五個都叫做相似無為，不是真正的。真正的無為只有一個，真如只有一個，哪裡會有六個？這是讀過《百法論》的同學都曉得。可見得，從菩薩以下一切凡夫等差，就是對真如無為法迷悟的程度而顯示的差別相。</w:t>
      </w:r>
      <w:r>
        <w:t xml:space="preserve"> </w:t>
      </w:r>
    </w:p>
    <w:p w14:paraId="2D36FA79" w14:textId="77777777" w:rsidR="00614599" w:rsidRDefault="00614599">
      <w:pPr>
        <w:pStyle w:val="a3"/>
      </w:pPr>
      <w:r>
        <w:t xml:space="preserve">　　迷悟並不是真實的！如果是真實，真實就是永遠不能改變，悟的永遠悟，迷的永遠迷，悟的不會墮到迷，迷的也不能開悟，這是真的；悟的會迷，迷的會開悟，可見得這個迷與悟不是真實的，迷與悟是妄情而已。妄情，佛法裡面也叫做習氣，我們無始劫染上這些習氣，這個習氣就是迷情。迷的輕的這是菩薩、辟支佛、羅漢；迷的重的就是我們凡夫，甚至於三惡道，迷的最重的是地獄道，迷的其次的是餓鬼、畜生。在人道裡面講可以說迷悟參半，十分的迷情，我們人道帶了五分，因此這是一個開悟的機緣。但是諸位要記住，說法性也好，說佛性也好，縱然墮到阿鼻地獄也不欠一絲一毫，證到圓滿菩提也沒有增加一絲一毫，經上就常說「圓滿菩提，歸無所得」，《楞嚴經》裡講。《心經》後面說「無智亦無得」，這就是給我們說明真如本性是法爾如然的。</w:t>
      </w:r>
      <w:r>
        <w:t xml:space="preserve"> </w:t>
      </w:r>
    </w:p>
    <w:p w14:paraId="3133BCB7" w14:textId="77777777" w:rsidR="00614599" w:rsidRDefault="00614599">
      <w:pPr>
        <w:pStyle w:val="a3"/>
      </w:pPr>
      <w:r>
        <w:t xml:space="preserve">　　「法爾如然」，也就是自然的意思，它為什麼不用「自然」的字樣，而要用個「法爾」，把我們弄得迷迷糊糊的？要用自然而然，我們一看似乎就懂了，實際上要用自然而然，我們反而容易迷惑。為什麼？自然跟因緣是相對的，《楞嚴經》裡講的。因此佛說法，變變名詞，講法爾；「法」就是指一切法，「爾」就是這個樣子，一切法就是這個樣子。佛說的言語簡單，把真實相和盤托出，簡單明瞭，會的立刻就悟入了，不會的再詳加解釋，再慢慢來。這裡面諸位特別要記住，不能著急，為什麼？不但不能著急，嚴格的講，不能用心。我講的用心，就是用思惟的心，不能用這個心，也就是前面給諸位說了，心意識都不能用，一用就是障礙，你就不能開悟。但是這個理太深，這個方法也絕不是我們當前能辦得到的，我們當前用的心還是妄心、還是心意識、還是分別執著，這就是大障礙。</w:t>
      </w:r>
      <w:r>
        <w:t xml:space="preserve"> </w:t>
      </w:r>
    </w:p>
    <w:p w14:paraId="28DB7A45" w14:textId="77777777" w:rsidR="00614599" w:rsidRDefault="00614599">
      <w:pPr>
        <w:pStyle w:val="a3"/>
      </w:pPr>
      <w:r>
        <w:t xml:space="preserve">　　所以佛菩薩、世間聖賢教我們存心，存什麼心？存誠，存敬。為什麼要存誠敬？誠敬是修道的起點，因為誠敬才能夠淘汰無始劫以來的妄想習氣。誠是心裡面常常保持著乾淨，不要有東西，這個才叫誠。有什麼？什麼妄念都不可以有，心要清淨。我們清淨不了，我很想不要妄念，可是一個妄念起來、一個妄念又起來，止不住！我們這部經裡面的方法，教你用一句佛號來管住你的妄心，你這個妄心不起念則已，一起念就是阿彌陀佛，只能起這一念，不准起其他的念頭。說老實話，我們修行功夫不得力，為什麼不得力？就是沒有把這個方法用好。也可以說，有一些同修沒有認真去用這個方法，還是打妄想，這就叫不覺，這就叫迷，這就叫把法爾自然的真性迷失掉了。如果我們真正覺悟了，心一動、打一個妄想、起一個念頭，立刻就覺得我錯了，</w:t>
      </w:r>
      <w:r>
        <w:lastRenderedPageBreak/>
        <w:t>把阿彌陀佛提起來，這個就叫做覺，這就叫用功，這就叫誠，這就叫敬。功夫用久了，諸位果然能夠用上三年，真正這麼幹，你就變樣子，自自然然你的境界就不相同了。</w:t>
      </w:r>
      <w:r>
        <w:t xml:space="preserve"> </w:t>
      </w:r>
    </w:p>
    <w:p w14:paraId="06EE6EFA" w14:textId="77777777" w:rsidR="00614599" w:rsidRDefault="00614599">
      <w:pPr>
        <w:pStyle w:val="a3"/>
      </w:pPr>
      <w:r>
        <w:t xml:space="preserve">　　世間聖人給我們講「誠則明矣」，你心裡面自自然然就放光明了，就開智慧。這個光明智慧，是你本有的，不是修的。所謂修是什麼？就是如何把你這個妄念控制住，把妄念斷掉，使我們常住真心永遠的現前，修的是這個。因此在修行之前，一定要把這個道理、原理原則要說出來，要把它細細的想通，你才曉得佛講的真有道理，我們真正要這樣做。如果不用這個方法去修，我們沒有脫離苦海的希望，絕不會有解脫的一天。如果用這個方法，肯照這個方法去修，成佛作祖，得大自在，我們在這一生當中可以做得到。只要你肯幹，你要是幹上三年，給諸位說，你就有信心，為什麼有信心？你證得了一分。你能親證、實證，那當然相信，對這個理論、對這個方法決定沒有疑惑。這個地方的「法爾如然」，也就是自然的意思。剛才說過，不用自然，是此地講的自然而然，而不是與因緣對立的自然，因緣對立的自然那就是錯的，或者說本來如此、本來如如這個意思。</w:t>
      </w:r>
      <w:r>
        <w:t xml:space="preserve"> </w:t>
      </w:r>
    </w:p>
    <w:p w14:paraId="0424325C" w14:textId="77777777" w:rsidR="00614599" w:rsidRDefault="00614599">
      <w:pPr>
        <w:pStyle w:val="a3"/>
      </w:pPr>
      <w:r>
        <w:t xml:space="preserve">　　『是我自己，非屬他故。』這一句話在此地是必須要有的，因為沒有這一句，法爾如然很容易想到是外道所講的自然。我們在此地講這些話，同學們當中有不少過去聽過《楞嚴》的，沒有聽過《楞嚴》，比較上難懂；聽過《楞嚴經》的，有《楞嚴經》的底子，一說就明瞭了。《楞嚴經》裡面佛給我們講這個真性，非因緣、非自然、非和合、非不和合，這裡面顯的理是法爾的意思。所以這個註解也是蓮池大師自己註的。「是我自己，非屬他故」，這就是揀別不是外道所謂的自然，或者是所謂的因緣生法。佛經裡面常講一切法因緣生，要曉得佛說一切法因緣生，是權說，不是實說，也就是說佛是方便說，不是真實說。真實說只說一個法門，方便說是因緣，為什麼說因緣？當時佛在世的時候，印度的六師外道很有勢力，擁有廣大的信徒，他們對宇宙人生的看法，他們認為是自然的，是自然而然。佛用因緣來破他這個自然，是用這個方法來破他「自然」這個觀念。諸位要明瞭，執著自然生是個病，佛說因緣生是一副藥，這個藥是治那個病的，病要好了，藥就不要了，如果病好了，藥永遠離不掉，那吃藥又吃出病來了。因此自然、因緣兩邊都要擺脫掉，這樣你才不會為境界所動，才不會迷自己是個物。</w:t>
      </w:r>
      <w:r>
        <w:t xml:space="preserve"> </w:t>
      </w:r>
    </w:p>
    <w:p w14:paraId="7BAC961C" w14:textId="77777777" w:rsidR="00614599" w:rsidRDefault="00614599">
      <w:pPr>
        <w:pStyle w:val="a3"/>
      </w:pPr>
      <w:r>
        <w:t xml:space="preserve">　　這一句相當的要緊，少不了，「是我自己，非屬他故」。這個自己，可不是現在這一身，我們很容易迷惑，講是自己，我現在是我自己，這又錯了！自己究竟在哪裡？這個自己就是禪家常講的「父母未生前本來面目」，那個才是自己，換句話說，佛性就是自己。自己是不生不滅的，我們這個身是生滅的，我們現在所謂的心也是生滅的，凡是生滅的都是假相，都不是實在的，唯有我們的真性是實在的，是不生不滅。世尊在楞嚴會上真正是苦口婆心，「十番顯見」，諸位看看，差不多是一卷半的經文那麼長，就是說明我們真如本性是法爾自然，是不生不滅，確確實實是我們自己的本人。讀《楞嚴》要不能把那段經文領會到，這個《楞嚴經》冤枉念了。果然要是會了，你就曉得現在我們不生不滅，這個是千真萬確的，你就曉得我們現在沒有生死。所謂生死是迷情而已、迷執而已。悟了就是智慧現前，智慧能度一切苦厄，這個話千真萬確，一點都不假，問題就是你悟不悟。不但是《楞嚴》，《楞嚴》是專門討論這個問題，一切大乘經可以說在在處處，佛都把這個問題顯示給我們，用種種權巧方便法，來誘導我們悟入。請看底下經文：</w:t>
      </w:r>
      <w:r>
        <w:t xml:space="preserve"> </w:t>
      </w:r>
    </w:p>
    <w:p w14:paraId="2707B433" w14:textId="77777777" w:rsidR="00614599" w:rsidRDefault="00614599">
      <w:pPr>
        <w:pStyle w:val="a3"/>
      </w:pPr>
      <w:r>
        <w:lastRenderedPageBreak/>
        <w:t xml:space="preserve">　　疏【此之自性，蓋有多名，亦名本心，亦名本覺，亦名真知，亦名真識，亦名真如，種種無盡。統而言之，即當人靈知靈覺本具之一心也。】</w:t>
      </w:r>
      <w:r>
        <w:t xml:space="preserve"> </w:t>
      </w:r>
    </w:p>
    <w:p w14:paraId="6D98BE19" w14:textId="77777777" w:rsidR="00614599" w:rsidRDefault="00614599">
      <w:pPr>
        <w:pStyle w:val="a3"/>
      </w:pPr>
      <w:r>
        <w:t xml:space="preserve">　　這是一樁事情，為什麼說這麼多名相？這就是教給我們不要執著。如果說一個名相，怕你容易執著，多說幾個，怎麼說都行，只要是這一樁事情，只要沒說錯就可以。佛最怕的就是怕我們執著，為什麼？一執著就是病，一執著就是迷，於一切法當中如何不分別、如何不執著，雖然不分別，雖然不執著，一切境界相了了分明，一絲毫不迷惑，這個才叫覺性現前。看得深，看得遠，看得透徹，這個時候心裡面自生光明，也是大經常講的「光明遍照」的意思。底下這幾個名詞，名詞雖然多，當然每一個名詞都能夠相通，既說出這麼多了，小小也有一點差別，大同小異，它從哪一個角度上看的。</w:t>
      </w:r>
      <w:r>
        <w:t xml:space="preserve"> </w:t>
      </w:r>
    </w:p>
    <w:p w14:paraId="17C1C06B" w14:textId="77777777" w:rsidR="00614599" w:rsidRDefault="00614599">
      <w:pPr>
        <w:pStyle w:val="a3"/>
      </w:pPr>
      <w:r>
        <w:t xml:space="preserve">　　對於一切法上來講，稱之為『本心』。心是什麼？心能生萬法，這就是現在哲學裡面所講的宇宙萬有的本體，心就是體。《楞嚴》裡面講「性一切心」，真如本性就是一切萬物的心體，所以對萬法來講，稱它為「本心」。對始覺來說，它是『本覺』。實在講，本來就有覺，這個覺是不是外來的？不是，本來就有。本來就有，我們現在好像沒有了，你為什麼沒有？你有分別、你有執著，一切印象裡面落種子，所以你不覺。《起信論》裡面講「一念不覺而有無明」，什麼叫一念不覺？《楞嚴經》裡面有解釋，「知見立知是無明本」，你覺得「我有覺」，這就是迷，你無明起來了，本性裡面的真智真慧統統被遮蓋了。你起了一念，我有智、我有慧，我們這個是粗重的煩惱。這是講什麼？阿賴耶三細相之先，無明不覺生三細，無明還在三細相之前。你看這個多微細！這就叫做真知無知，無所不知，幾時到你心裡面沒有一念，沒有知不知，一念都不生，這個是真知。知與不知統統離開了，這個時候一切法、十方三世無所不知。有覺有知離開了，所以這個覺是「本覺」，本來是覺。幾時我們把心（妄心）去掉了，這就叫功夫，這就叫做學問，這個就叫做道。某人得道了，就是他的心不妄動，他一切念頭去掉了，這個就叫得道了。他的真心自然流露，就是</w:t>
      </w:r>
      <w:r>
        <w:t>得道了。</w:t>
      </w:r>
      <w:r>
        <w:t xml:space="preserve"> </w:t>
      </w:r>
    </w:p>
    <w:p w14:paraId="7EFF7BBE" w14:textId="77777777" w:rsidR="00614599" w:rsidRDefault="00614599">
      <w:pPr>
        <w:pStyle w:val="a3"/>
      </w:pPr>
      <w:r>
        <w:t xml:space="preserve">　　『真知』，這個知，也可以叫智慧的知，也可以說了知的知。「真知」不是妄知，換句話說，對於一切法，正確的理解，正確的認識，一點都沒有看錯，這種知叫真知。真知是對無知來說，剛才說過了，有知之知不叫真知，有覺之覺不叫真覺，無知之知才是真知。我們當前學人最大的毛病，就是自己有知有覺，你有知有覺，十方諸佛來教你都沒有辦法，都教不出來。為什麼？障礙太大了。這個障礙不是別人能夠幫助你排除的，所謂解鈴人還是繫鈴人，是要你自己去除你自己的障礙，別人只能夠點醒你，沒有辦法把你的障礙去掉。佛菩薩對我們的功德，也就是他把我們的障礙指出來，為什麼有這個障礙、什麼原因有的、用什麼方法來去這個障礙，他把這些告訴我們；告訴我們之後，我們相信這個道理，依照這個方法把障礙拔除掉，這是自己的事情。</w:t>
      </w:r>
      <w:r>
        <w:t xml:space="preserve"> </w:t>
      </w:r>
    </w:p>
    <w:p w14:paraId="2A3B350A" w14:textId="77777777" w:rsidR="00614599" w:rsidRDefault="00614599">
      <w:pPr>
        <w:pStyle w:val="a3"/>
      </w:pPr>
      <w:r>
        <w:t xml:space="preserve">　　『真識』，在唯識裡面講屬於第九識。玄奘大師只講八識，不講第九識，為什麼？第九識就是真如本性，所以他老人家說「八識是妄」。八識是有為法，在《百法》裡面第一個就是八心王，八心王屬於有為法，有為法就是虛妄，就是假的。諸位讀《百法》的時候要特別留意，我們起心動念都落到心意識裡面，全是虛妄，沒有一絲毫是真實的。統統用這個虛妄的妄心，要想解如來真實義，諸位想想，你有什麼辦法？剛才講了，十方諸佛來給你講經，你一句也不懂，一點也不能悟。問題在哪裡？</w:t>
      </w:r>
      <w:r>
        <w:lastRenderedPageBreak/>
        <w:t>你用的是心意識。楞嚴會釋迦牟尼佛責備阿難，你用心意識來聞法，聞的是什麼？聞的是聲塵，因為六識所對的是六塵，根、塵、識這樣建立的虛妄世界。佛法大主意是講自性，自性怎麼樣？一定要脫離根塵識。你幾時不用根塵識了，法爾如然的妙性完全就呈現在你面前，真的是頭頭是道。如果我們跳不出根塵識，這個困難就大了，這個麻煩就大了。</w:t>
      </w:r>
      <w:r>
        <w:t xml:space="preserve"> </w:t>
      </w:r>
    </w:p>
    <w:p w14:paraId="3C6E94C7" w14:textId="77777777" w:rsidR="00614599" w:rsidRDefault="00614599">
      <w:pPr>
        <w:pStyle w:val="a3"/>
      </w:pPr>
      <w:r>
        <w:t xml:space="preserve">　　可是一般人講，在這個現實的生活裡面誰願意跳出？為什麼不願意跳出？迷在這個裡面了，無始劫以來迷妄的習氣根深蒂固，你自己沒有辦法自拔，這使自己得不到解脫。果然要是豁然悟了，恍然大悟，下定決心擺脫根塵識，像《楞嚴經》裡面交光大師教給我們的捨識用根，立刻就成無上道。經論用不著多學，一悟一切都悟了，一通一切都通達了，沒有不通達的，世出世法一切都通達，為什麼不肯幹？這就是說，要幹第一步就是要捨，為什麼捨不得？不肯捨就得不到，你幾時捨乾淨，統統都得到了，盡虛空遍法界都得到了。我們的大病就是捨不得。這裡講的「真識」就是自性，是自性的別名。有八個識是妄識。</w:t>
      </w:r>
      <w:r>
        <w:t xml:space="preserve"> </w:t>
      </w:r>
    </w:p>
    <w:p w14:paraId="794E6F74" w14:textId="77777777" w:rsidR="00614599" w:rsidRDefault="00614599">
      <w:pPr>
        <w:pStyle w:val="a3"/>
      </w:pPr>
      <w:r>
        <w:t xml:space="preserve">　　『真如』，「真」是不妄，「如」是不變，沒有改變。真如的意思，它是純真而不是虛妄，它永遠就是這樣，從來不改變，這叫做真如。底下這個好懂了，『種種無盡』，這是略舉幾個名相都是指自性的，除了這幾個以外，經論裡面還有很多的名詞，都是對自性講的。『統而言之』，不管佛說多少名相，多少名詞術語，統而言之，『即當人靈知靈覺本具之一心也』，橫說豎說都是我們的真心理體，本來一如。</w:t>
      </w:r>
      <w:r>
        <w:t xml:space="preserve"> </w:t>
      </w:r>
    </w:p>
    <w:p w14:paraId="5116BB30" w14:textId="77777777" w:rsidR="00614599" w:rsidRDefault="00614599">
      <w:pPr>
        <w:pStyle w:val="a3"/>
      </w:pPr>
      <w:r>
        <w:t xml:space="preserve">　　疏【今明不可思議者，惟此心耳，更無餘物有此不思議體與心同也。】</w:t>
      </w:r>
      <w:r>
        <w:t xml:space="preserve"> </w:t>
      </w:r>
    </w:p>
    <w:p w14:paraId="7017F8A0" w14:textId="77777777" w:rsidR="00614599" w:rsidRDefault="00614599">
      <w:pPr>
        <w:pStyle w:val="a3"/>
      </w:pPr>
      <w:r>
        <w:t xml:space="preserve">　　『今明』，就是此地所講的現前所說。『不可思議』是什麼？就是指我們的真心理體，也就是自性，自性就是我們的真心。沒有一法能夠跟真心理體去比較，為什麼？一切法都是真心理體變現出來的物相，它是能變，一切萬相是所變。不但一切色法、無情的是它所變的，心法也是它所變的。能變就說得很清楚，一變為阿賴耶，再變為末那，三變為前六識，由八識再生萬法。可見得最原始的本體，就是真性，就是真心。</w:t>
      </w:r>
      <w:r>
        <w:t xml:space="preserve"> </w:t>
      </w:r>
    </w:p>
    <w:p w14:paraId="62AA0A4F" w14:textId="77777777" w:rsidR="00614599" w:rsidRDefault="00614599">
      <w:pPr>
        <w:pStyle w:val="a3"/>
      </w:pPr>
      <w:r>
        <w:t xml:space="preserve">　　底下一段文，這是就經教來發明的：</w:t>
      </w:r>
      <w:r>
        <w:t xml:space="preserve"> </w:t>
      </w:r>
    </w:p>
    <w:p w14:paraId="305A6007" w14:textId="77777777" w:rsidR="00614599" w:rsidRDefault="00614599">
      <w:pPr>
        <w:pStyle w:val="a3"/>
      </w:pPr>
      <w:r>
        <w:t xml:space="preserve">　　疏【若就當經。】</w:t>
      </w:r>
      <w:r>
        <w:t xml:space="preserve"> </w:t>
      </w:r>
    </w:p>
    <w:p w14:paraId="1622B287" w14:textId="77777777" w:rsidR="00614599" w:rsidRDefault="00614599">
      <w:pPr>
        <w:pStyle w:val="a3"/>
      </w:pPr>
      <w:r>
        <w:t xml:space="preserve">　　『當』是當務，就是本經《佛說阿彌陀經》。這是講這幾句話，諸位要記住，「靈明洞徹，湛寂常恆，非濁非清，無背無向。大哉真體，不可得而思議者，其唯自性歟。」我們在講的時候也給諸位說過，最好要把它背熟。這個幾句話要是配在本經裡面來講：</w:t>
      </w:r>
      <w:r>
        <w:t xml:space="preserve"> </w:t>
      </w:r>
    </w:p>
    <w:p w14:paraId="4C27B18B" w14:textId="77777777" w:rsidR="00614599" w:rsidRDefault="00614599">
      <w:pPr>
        <w:pStyle w:val="a3"/>
      </w:pPr>
      <w:r>
        <w:t xml:space="preserve">　　疏【初句即無量光，洞徹無礙故。】</w:t>
      </w:r>
      <w:r>
        <w:t xml:space="preserve"> </w:t>
      </w:r>
    </w:p>
    <w:p w14:paraId="29D30CCC" w14:textId="77777777" w:rsidR="00614599" w:rsidRDefault="00614599">
      <w:pPr>
        <w:pStyle w:val="a3"/>
      </w:pPr>
      <w:r>
        <w:t xml:space="preserve">　　第一句說的是無量光。</w:t>
      </w:r>
      <w:r>
        <w:t xml:space="preserve"> </w:t>
      </w:r>
    </w:p>
    <w:p w14:paraId="209EA5C9" w14:textId="77777777" w:rsidR="00614599" w:rsidRDefault="00614599">
      <w:pPr>
        <w:pStyle w:val="a3"/>
      </w:pPr>
      <w:r>
        <w:lastRenderedPageBreak/>
        <w:t xml:space="preserve">　　疏【二句即無量壽，常恆不變故。三四句即靈心絕待，光壽交融，一切功德皆無量故。五句總讚，即經云：如我稱讚阿彌陀佛不可思議功德。末句結歸，言阿彌陀佛全體是當人自性也。】</w:t>
      </w:r>
      <w:r>
        <w:t xml:space="preserve"> </w:t>
      </w:r>
    </w:p>
    <w:p w14:paraId="014AC1ED" w14:textId="77777777" w:rsidR="00614599" w:rsidRDefault="00614599">
      <w:pPr>
        <w:pStyle w:val="a3"/>
      </w:pPr>
      <w:r>
        <w:t xml:space="preserve">　　這是把前面這五句，配合在本經裡面說。「阿彌陀佛」這四個字是印度話，在講經題的時候給諸位介紹過，它的意思是無量。無量兩個字太抽象了，究竟什麼無量？實際上一切法統統是無量的。因此我們譯經的大師們，把這個名詞做了有具體概念的一個比方，就是在無量裡面選中兩種，一個是光，一個是壽。我們前面曾經說過，「光」是代表空間，「壽」是代時間，說一個時與空，一切法統統包含在裡面，一個都不漏。這是以現前時空術語來講，大家容易明瞭，實際上時與空還是不能盡其意，沒有光與壽好。為什麼？光與壽是活的，時與空是死的，這個諸位細想想就曉得了。何況光壽是交融的，是圓融的、是無礙的；換句話說，光與壽它不是相對的，光裡面融的有壽，壽裡面融的有光，光與壽是一體的，光與壽是一如的。這個就是有絕待交融的意思在裡頭了，絕待就不是相對、不是相待的，它是交融的，可見得它是一法不是二法。這個一法是什麼？這個就叫做法性。</w:t>
      </w:r>
      <w:r>
        <w:t xml:space="preserve"> </w:t>
      </w:r>
    </w:p>
    <w:p w14:paraId="2BFE5387" w14:textId="77777777" w:rsidR="00614599" w:rsidRDefault="00614599">
      <w:pPr>
        <w:pStyle w:val="a3"/>
      </w:pPr>
      <w:r>
        <w:t xml:space="preserve">　　『一切功德皆無量故』，這一切功德是指稱性的功德，也就是無漏性功德，無量圓滿不可思議的。如果這個功德要不稱性，功德不圓滿。我們同修都曉得，我們修功德要修圓滿的功德。我們舉一個例子來說，我們布施一塊錢，一塊錢很微薄，你如果是見性的人，你布施這一塊錢，這一塊錢是稱性的功德，功德無量無邊。為什麼？性德無量無邊，他這一塊錢的功德與性德一樣無量。沒有見性的人，這一塊錢的功德是有限的，為什麼有限？他心裡有分別、有執著、有界限，他這個功德出不了他的界限，換句話說，他的功德超越不了他的分別心，有邊際。可見得人家修功德是稱性，無量無邊，我們不行，比人家的功德比不上。人家一文錢的功德都無量無邊，我們布施幾千萬、幾億萬，還是有限，只有一點點功德。你怪誰？怪你自己心裡頭有界限。人家念一聲阿彌陀佛，消八十億劫生死重罪，我們念八十億劫阿彌陀佛，恐怕還消不了一個罪。道理在什麼地方？人家一句阿彌陀佛稱性。</w:t>
      </w:r>
      <w:r>
        <w:t xml:space="preserve"> </w:t>
      </w:r>
    </w:p>
    <w:p w14:paraId="56D71EE3" w14:textId="77777777" w:rsidR="00614599" w:rsidRDefault="00614599">
      <w:pPr>
        <w:pStyle w:val="a3"/>
      </w:pPr>
      <w:r>
        <w:t xml:space="preserve">　　所謂稱性，說得明白一點，同修們記住，就是要離心意識，就稱性了。我們用功修行，就是如何我們從此以後不再用心意識了。不再用心意識，不是說對外面的境界就含糊籠統，善惡不分，不是；像鏡子照外面境界相一樣，樣樣清楚，沒有一樁不清楚。比你那個分別看得清楚多了，你的分別迷惑你只能看到一部分，你不能看到全體，你只能看到眼前，你不能看到後面，你只能看到這一世，你不能看到後世，這是你分別心畫的界限，你有障礙。你要沒有分別心，跟諸位說，你看這一切萬相就清楚了，不但看現在，看過去、看未來，統統看得清楚。中國聖人也說「至誠之道，可以先知」，先知就是有神通，事情還沒有發生他就知道了，這就是我們常講的知過去、知未來，知未來就是先知。這個東西從哪裡來？至誠之道來的，誠者心不動，不動心。這就叫無漏稱性的功德。</w:t>
      </w:r>
      <w:r>
        <w:t xml:space="preserve"> </w:t>
      </w:r>
    </w:p>
    <w:p w14:paraId="15C8BC54" w14:textId="77777777" w:rsidR="00614599" w:rsidRDefault="00614599">
      <w:pPr>
        <w:pStyle w:val="a3"/>
      </w:pPr>
      <w:r>
        <w:t xml:space="preserve">　　可見得，我們修行沒有辦法消除業障，最大的毛病就是有分別心。幾時我們能把分別心斷掉，斷得乾乾淨淨，在一切境界上不起分別心。人家對我有分別怎麼辦？那是他的事情，不是我的事情。他自己畫界限，畫障礙，我沒有障礙。你不畫障礙，你能夠包容一切。他畫障礙，他不能包容你，但是你包容他，你是整體，他是局部。這個道理諸位細細去想，想通了以後你就照這個去做，這個叫真佛弟子，依教奉行。</w:t>
      </w:r>
      <w:r>
        <w:t xml:space="preserve"> </w:t>
      </w:r>
    </w:p>
    <w:p w14:paraId="50ED93D1" w14:textId="77777777" w:rsidR="00614599" w:rsidRDefault="00614599">
      <w:pPr>
        <w:pStyle w:val="a3"/>
      </w:pPr>
      <w:r>
        <w:lastRenderedPageBreak/>
        <w:t xml:space="preserve">　　如果要是合到前面文上講，這一句正當是所謂「非濁非清」這兩句，因為有清有濁，有向有背，就是對立，就是對待，就不能夠交融。換句話說，不能夠稱性，你所修的一切功德都有限，不是無量。如果你果然做到無清無濁，無向無背，一切都超越了，這個時候你修任何功德都是無量。剛才講了，布施一文錢無量，念一聲佛號無量功德。換句話說，心清淨，心裡面沒有一物就是無量，心裡頭有一物就不行了，就是障礙。我們再想想，六祖大師的《壇經》裡面，六祖與神秀的兩首偈，神秀大師說「身是菩提樹，心是明鏡台」，他心裡有東西。六祖大師說「菩提本無樹，明鏡亦非台」，他心裡沒東西。所以神秀大師所修的是有量的，不是無量，能大師所修的是無量，他心裡沒東西，乾乾淨淨，沒有界限。</w:t>
      </w:r>
      <w:r>
        <w:t xml:space="preserve"> </w:t>
      </w:r>
    </w:p>
    <w:p w14:paraId="454CA6B2" w14:textId="77777777" w:rsidR="00614599" w:rsidRDefault="00614599">
      <w:pPr>
        <w:pStyle w:val="a3"/>
      </w:pPr>
      <w:r>
        <w:t xml:space="preserve">　　末後結歸到『言阿彌陀佛全體是當人自性也』。念阿彌陀佛是念誰？念我們自己的真性。梵語阿彌陀翻作無量壽、無量光，你想想看這個意思是不是我們真如自性？「自性寂」就是無量壽的意思，清淨寂滅；「自性照」就是無量光的意思。寂照不二，寂照一如，這就是光壽交融的意思。換句話說，阿彌陀佛的德號，豈不是我們的自性？就是自家的本性，「自性彌陀，唯心淨土」。這種念佛法就叫做理念，換句話說，阿彌陀佛身心裡面有我的身心，我的身心裡面有阿彌陀佛的身心，心與心交融，身與身交融，每一個細胞、每一個毛細孔都交融，這才叫做稱性，這才叫做理念。我的身心與阿彌陀佛交融，他不行，他不交融，那就錯了！為什麼？你心裡有分別。一切有情眾生，一切無情眾生，無不交融，只是他迷，他不知道，他自己心裡有界限，他不能感應道交。所以說，佛的眼睛裡面看一切依正莊嚴統統是佛，菩薩的眼睛裡面看一切依正莊嚴統統是菩薩。菩薩在我們道場看著大家，「我是菩薩，你們不是菩薩」，那他跟我們一樣，他也不是菩薩，他是冒充的，絕對是冒充的。</w:t>
      </w:r>
      <w:r>
        <w:t xml:space="preserve"> </w:t>
      </w:r>
    </w:p>
    <w:p w14:paraId="28A3D87A" w14:textId="77777777" w:rsidR="00614599" w:rsidRDefault="00614599">
      <w:pPr>
        <w:pStyle w:val="a3"/>
      </w:pPr>
      <w:r>
        <w:t xml:space="preserve">　　諸位要記住，平等裡面沒有界限，有界限就不平等。佛菩薩眼睛裡面看一切萬物是一體，因為是一體，所以一切放下。我有財富，我最喜歡的兒女，我的財富就給他，我不給外人，為什麼？他跟我是一體，那個不是一體。果然認識了，一切大地眾生統統是我的兒女，統統是我的親人，他就平等了，他的財富給他和給你沒有兩樣。幾個人能認識真相？唯有認識真相的人，才能夠修無漏清淨廣大無邊的功德，這就是他認識真相。認識真相的人，心地清淨，沒有界限，沒有分別，沒有執著，沒有思，沒有慮，心永遠是清淨的，永遠是光明的，永遠是自在的，這就是佛講的「全體是當人自性」。</w:t>
      </w:r>
      <w:r>
        <w:t xml:space="preserve"> </w:t>
      </w:r>
    </w:p>
    <w:p w14:paraId="30B483AF" w14:textId="77777777" w:rsidR="00614599" w:rsidRDefault="00614599">
      <w:pPr>
        <w:pStyle w:val="a3"/>
      </w:pPr>
      <w:r>
        <w:t xml:space="preserve">　　這一段完全就本經來說，下面還有三段，配三大來說，體相用三大；配三德來說，解脫、般若、法身；又配《華嚴經》裡面四法界來說，事法界、理法界、理事無礙、事事無礙。諸位可以想一想，法法圓融，千經萬論句句都與自性有密切的關係。換句話說，佛說一切的經論、一切的言語，無不是從自性當中流露出來的。我們要想解如來真實義，唯一的也只有顯發自己的自性，與佛的自性是一體的，這才能夠真正悟入如來真實義，像開經偈裡面講的「願解如來真實義」。　　</w:t>
      </w:r>
    </w:p>
    <w:sectPr w:rsidR="006145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1807" w14:textId="77777777" w:rsidR="00614599" w:rsidRDefault="00614599" w:rsidP="005049DF">
      <w:r>
        <w:separator/>
      </w:r>
    </w:p>
  </w:endnote>
  <w:endnote w:type="continuationSeparator" w:id="0">
    <w:p w14:paraId="0A091D3F" w14:textId="77777777" w:rsidR="00614599" w:rsidRDefault="00614599" w:rsidP="00504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6AF4" w14:textId="77777777" w:rsidR="00614599" w:rsidRDefault="00614599" w:rsidP="005049DF">
      <w:r>
        <w:separator/>
      </w:r>
    </w:p>
  </w:footnote>
  <w:footnote w:type="continuationSeparator" w:id="0">
    <w:p w14:paraId="5807F720" w14:textId="77777777" w:rsidR="00614599" w:rsidRDefault="00614599" w:rsidP="00504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DF"/>
    <w:rsid w:val="005049DF"/>
    <w:rsid w:val="006145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9EA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