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F4E1" w14:textId="77777777" w:rsidR="001C6C9B" w:rsidRDefault="001C6C9B">
      <w:r>
        <w:t>阿彌陀經疏鈔</w:t>
      </w:r>
      <w:r>
        <w:t>—</w:t>
      </w:r>
      <w:r>
        <w:t>蓋繇念空真念</w:t>
      </w:r>
      <w:r>
        <w:t>……</w:t>
      </w:r>
      <w:r>
        <w:t xml:space="preserve">亦弗思而已矣　　（第十六集）　　</w:t>
      </w:r>
      <w:r>
        <w:t>1978/2</w:t>
      </w:r>
      <w:r>
        <w:t xml:space="preserve">　　台灣景美華藏圖書館　　檔名：</w:t>
      </w:r>
      <w:r>
        <w:t xml:space="preserve">01-002-0016 </w:t>
      </w:r>
    </w:p>
    <w:p w14:paraId="041A502E" w14:textId="77777777" w:rsidR="001C6C9B" w:rsidRDefault="001C6C9B">
      <w:pPr>
        <w:pStyle w:val="a3"/>
      </w:pPr>
      <w:r>
        <w:t xml:space="preserve">　　請掀開經本，我們把上次讀過而沒有講的，在此地補出來，我們從「總結」這段念起：</w:t>
      </w:r>
      <w:r>
        <w:t xml:space="preserve"> </w:t>
      </w:r>
    </w:p>
    <w:p w14:paraId="0082B2AE" w14:textId="77777777" w:rsidR="001C6C9B" w:rsidRDefault="001C6C9B">
      <w:pPr>
        <w:pStyle w:val="a3"/>
      </w:pPr>
      <w:r>
        <w:t xml:space="preserve">　　序【蓋繇念空真念，生入無生。念佛即是念心，生彼不離生此。心佛眾生一體，中流兩岸不居。故謂自性彌陀，唯心淨土。】</w:t>
      </w:r>
      <w:r>
        <w:t xml:space="preserve"> </w:t>
      </w:r>
    </w:p>
    <w:p w14:paraId="310D7901" w14:textId="77777777" w:rsidR="001C6C9B" w:rsidRDefault="001C6C9B">
      <w:pPr>
        <w:pStyle w:val="a3"/>
      </w:pPr>
      <w:r>
        <w:t xml:space="preserve">　　這一段文字雖然不多，但是在念佛法門裡面來講是非常的重要，可以說是淨土法門精華之所在。我們曉得一心不亂有兩種：一種叫事一心不亂，一種叫理一心不亂。這個地方所講的就是說理一心不亂，雖然這個境界我們很不容易達到，可是這個道理也應該要曉得幾分，能夠用功，那是最上乘；縱不能，我們也應該心嚮往之。古人所謂「取法乎上，僅得乎中」，我們應當有願求理一心不亂，實在求不到，得個事一心不亂那也就很不錯了，事一心比功夫成片帶業往生還要高很多。這個地方完全是理一心的境界，也是《華嚴》、《法華》、《楞嚴》裡面所講的境界。在道場裡面，我們把這段經文細細的討論一下，我覺得有這個必要，實在講也並不是很難懂，因為我們過去曾經研究過《楞嚴》，《法華》經文雖然沒有研究過，但是《法華經》的玄義、綸貫我們讀過，《華嚴經》我們幾乎也讀過將近一半，所以對這個道理是比較上容易接受。</w:t>
      </w:r>
      <w:r>
        <w:t xml:space="preserve"> </w:t>
      </w:r>
    </w:p>
    <w:p w14:paraId="6CE7F341" w14:textId="77777777" w:rsidR="001C6C9B" w:rsidRDefault="001C6C9B">
      <w:pPr>
        <w:pStyle w:val="a3"/>
      </w:pPr>
      <w:r>
        <w:t xml:space="preserve">　　這裡講的『念空真念，生入無生』，我們在前面已經介紹過了，我們現在看這個小註，這個是蓮池大師自己註的：</w:t>
      </w:r>
      <w:r>
        <w:t xml:space="preserve"> </w:t>
      </w:r>
    </w:p>
    <w:p w14:paraId="196BEC6E" w14:textId="77777777" w:rsidR="001C6C9B" w:rsidRDefault="001C6C9B">
      <w:pPr>
        <w:pStyle w:val="a3"/>
      </w:pPr>
      <w:r>
        <w:t xml:space="preserve">　　疏【承上殊因妙果。】</w:t>
      </w:r>
      <w:r>
        <w:t xml:space="preserve"> </w:t>
      </w:r>
    </w:p>
    <w:p w14:paraId="5C59F1BB" w14:textId="77777777" w:rsidR="001C6C9B" w:rsidRDefault="001C6C9B">
      <w:pPr>
        <w:pStyle w:val="a3"/>
      </w:pPr>
      <w:r>
        <w:t xml:space="preserve">　　『殊因』，這個因與果都是前面所講的。</w:t>
      </w:r>
      <w:r>
        <w:t xml:space="preserve"> </w:t>
      </w:r>
    </w:p>
    <w:p w14:paraId="019B6E80" w14:textId="77777777" w:rsidR="001C6C9B" w:rsidRDefault="001C6C9B">
      <w:pPr>
        <w:pStyle w:val="a3"/>
      </w:pPr>
      <w:r>
        <w:t xml:space="preserve">　　疏【正繇念佛至於一心。】</w:t>
      </w:r>
      <w:r>
        <w:t xml:space="preserve"> </w:t>
      </w:r>
    </w:p>
    <w:p w14:paraId="42EAD6A1" w14:textId="77777777" w:rsidR="001C6C9B" w:rsidRDefault="001C6C9B">
      <w:pPr>
        <w:pStyle w:val="a3"/>
      </w:pPr>
      <w:r>
        <w:t xml:space="preserve">　　這個地方的『一心』兩個字非常的重要，所以我們平常念佛要有一個目的，我念佛求的什麼？一般人都說，我求往生。往生不是演戲，雖然說去往生，要嚴格的講起來，心口不相應。如果你要去往生，那現在往生行不行？你又害怕了，你又不願意了，我還要多活幾天，我現在不要去，可見得這個往生不是真心。佛在經裡面給我們說得很清楚，求什麼？求一心不亂。這個目標多麼的明確！你要是得到一心不亂，經論古德都告訴我們，往生就自在了。什麼叫做自在？就是你願意什麼時候往生就什麼時候往生；你要是不願意，在這個世界上再多住幾年也可以。自由自在，這才叫真正的了生死、出三界，可見得關鍵就是在「一心」。</w:t>
      </w:r>
      <w:r>
        <w:t xml:space="preserve"> </w:t>
      </w:r>
    </w:p>
    <w:p w14:paraId="4638A5D2" w14:textId="77777777" w:rsidR="001C6C9B" w:rsidRDefault="001C6C9B">
      <w:pPr>
        <w:pStyle w:val="a3"/>
      </w:pPr>
      <w:r>
        <w:t xml:space="preserve">　　下面這一句是：</w:t>
      </w:r>
      <w:r>
        <w:t xml:space="preserve"> </w:t>
      </w:r>
    </w:p>
    <w:p w14:paraId="063E4B99" w14:textId="77777777" w:rsidR="001C6C9B" w:rsidRDefault="001C6C9B">
      <w:pPr>
        <w:pStyle w:val="a3"/>
      </w:pPr>
      <w:r>
        <w:t xml:space="preserve">　　疏【則念極而空，無念之念，謂之真念。】</w:t>
      </w:r>
      <w:r>
        <w:t xml:space="preserve"> </w:t>
      </w:r>
    </w:p>
    <w:p w14:paraId="1EE6EC0C" w14:textId="77777777" w:rsidR="001C6C9B" w:rsidRDefault="001C6C9B">
      <w:pPr>
        <w:pStyle w:val="a3"/>
      </w:pPr>
      <w:r>
        <w:t xml:space="preserve">　　這就是講理一心的境界。『念極而空』是從修的這一方面講，但是這個裡面有很深的道理，如果理論我們要不清楚，「念極而空」是不容易做得到的。</w:t>
      </w:r>
      <w:r>
        <w:t xml:space="preserve"> </w:t>
      </w:r>
    </w:p>
    <w:p w14:paraId="1BFA5C6E" w14:textId="77777777" w:rsidR="001C6C9B" w:rsidRDefault="001C6C9B">
      <w:pPr>
        <w:pStyle w:val="a3"/>
      </w:pPr>
      <w:r>
        <w:lastRenderedPageBreak/>
        <w:t xml:space="preserve">　　疏【又念體本空，念實無念，名真念也。】</w:t>
      </w:r>
      <w:r>
        <w:t xml:space="preserve"> </w:t>
      </w:r>
    </w:p>
    <w:p w14:paraId="6EB8BA28" w14:textId="77777777" w:rsidR="001C6C9B" w:rsidRDefault="001C6C9B">
      <w:pPr>
        <w:pStyle w:val="a3"/>
      </w:pPr>
      <w:r>
        <w:t xml:space="preserve">　　『念體本空』，是從性的一面說的，這是從理上講，『念實無念』。所以古德常說，「念而無念，無念而念」，所謂「終日無念，終日念佛」、「終日念佛，終日無念」。念佛是有念，有念跟無念不二，有念跟無念一如。絕不是說無念的時候叫做無念，那個是錯誤的。正在念的時候確確實實是無，這個道理就是跟大乘經論裡面常說的性相一如、性相不二，是一個道理。念佛是相，無念是性，性是理體，相屬於事修，這是說的一樁事情。從念佛上講，稱性起修，性修不二。不念佛在幹別的事情，與性相應不相應？這個地方我們要把它辨別清楚，一相應一切相應，穿衣吃飯都相應。我們要套這個句子來說，「念而無念」，那你吃飯的時候，吃而無吃。確實是如此，幾時到了你日常生活當中舉心動念都與這個真性理體相應了，這個時候就叫做理一心不亂。如果單單在念佛的時候念得功夫不錯、念得很純熟了，千萬不要誤會我現在是念而無念了，你有這麼一念就壞了，為什麼？你還有這個妄念在。這個無念究竟是什麼境界？沒有法子說出來，古人常講「言語道斷，心行處滅」。為什麼？起個念頭就錯了，就是有念了，就不是無念；換句話說，終日無心，無心就是絕不起心動念。不起心動念，又怎麼能應付日常生活的一些瑣碎事情？假如日常生活的瑣</w:t>
      </w:r>
      <w:r>
        <w:t>碎事情與我們如如不動的真心要是有妨礙的話，這在理上就講不過去；理上講的是理事無礙，事事也是無礙，所以叫無障礙的法界。</w:t>
      </w:r>
      <w:r>
        <w:t xml:space="preserve"> </w:t>
      </w:r>
    </w:p>
    <w:p w14:paraId="3FCA7456" w14:textId="77777777" w:rsidR="001C6C9B" w:rsidRDefault="001C6C9B">
      <w:pPr>
        <w:pStyle w:val="a3"/>
      </w:pPr>
      <w:r>
        <w:t xml:space="preserve">　　這個境界，我們常常舉《華嚴經》來說明，《華嚴經》裡面不但將理論、將這個境界給我們說得非常清楚，最難得的是他與善財童子給我們做了一個示範，就是在末後這一品裡面，「入法界品」給我們做了一個表演，這就是五十三參。五十三參，就是說明我們這個地方的兩句話，「念而無念，無念而念」，就說明這兩句話。在我們這個地方是八個字，在《華嚴經》裡頭是四十卷經文。講的什麼？就是講的日常生活，從早晨起床到晚上睡覺，一天所幹的就叫五十三參，就叫入一真法界，那個「入法界品」，一真法界。什麼叫一真？就是你從早晨起來到晚上睡覺，你所做的一切事情，所有一切應酬，統是無心，統是如如不動。諸位要曉得，你心裡一動念頭，法界就不是一真了。心裡面沒有念頭，沒有分別，沒有妄想，法界是一不是二。</w:t>
      </w:r>
      <w:r>
        <w:t xml:space="preserve"> </w:t>
      </w:r>
    </w:p>
    <w:p w14:paraId="54DDDEFB" w14:textId="77777777" w:rsidR="001C6C9B" w:rsidRDefault="001C6C9B">
      <w:pPr>
        <w:pStyle w:val="a3"/>
      </w:pPr>
      <w:r>
        <w:t xml:space="preserve">　　善財童子他能做得到，我們也能做得到，我們想一想，善財童子是怎麼樣做到的？這是凡是學大乘菩薩行的，這是一個模範，是我們一個典型，也是大乘佛法裡面最高的境界，一切大乘的教義與它統統相應。所以你要懂得《華嚴》的義理、境界，運用在念佛法門上那就叫理念，你念的一心不亂就叫理一心不亂，不但是將來往生西方極樂世界生的是實報莊嚴土，我給諸位說一句老實話，現在住的這個境界又何嘗不是實報莊嚴土？所謂實報莊嚴土就是經論上常講的諸法實相全體現前。我們凡夫見不到諸法實相，就是因為你起分別，你有執著，所以一切法的真實狀況，你所見的是幻相，不是一個真實相。幾時到我們不起心、不動念了，這個時候實相現前了。所以諸佛菩薩，像釋迦牟尼佛當年在世，他老人家示現降生在北印度，說法四十九年，講經三百餘會，足跡幾乎走遍了恆河流域，還一直到印度最南端錫蘭島，在錫蘭島還講過經。他那個境界就跟《華嚴經》裡面善財童子的境界無二無別。他四十九年到處講經、到處說法，什麼樣的人他都接見，什麼的境界他都涉及，他心裡從來沒有起心、沒有動過念。</w:t>
      </w:r>
      <w:r>
        <w:t xml:space="preserve"> </w:t>
      </w:r>
    </w:p>
    <w:p w14:paraId="5EC037EC" w14:textId="77777777" w:rsidR="001C6C9B" w:rsidRDefault="001C6C9B">
      <w:pPr>
        <w:pStyle w:val="a3"/>
      </w:pPr>
      <w:r>
        <w:t xml:space="preserve">　　不起心、不動念，這能辦事嗎？當然能辦。諸位讀《楞嚴》，讀《楞嚴》的時候大家都嚮往，我們要怎樣捨識用根？這一個境界就是捨識用根。我們講的粗淺一點，</w:t>
      </w:r>
      <w:r>
        <w:lastRenderedPageBreak/>
        <w:t>佛菩薩在日常生活當中六根接觸六塵境界，他是用真心，就是六根當中的根性，用這個。我們凡夫六根接觸六塵境界是用八識，識有分別。性無分別，性是真的，不生不滅。《楞嚴經》裡面「十番顯見」，就是顯根中之性，它是真的，它是常的，永遠不變更。相反的，八識五十一個心所統統是生滅法，生滅就不是真實的，生滅就不是常住的。常住真心，可見得我們凡夫在生活當中所用的是什麼心？用的是妄心，世俗裡面講虛情假意，統是這樣。誰知道用真心？只有佛與大菩薩，他們才會用。</w:t>
      </w:r>
      <w:r>
        <w:t xml:space="preserve"> </w:t>
      </w:r>
    </w:p>
    <w:p w14:paraId="0F2E326D" w14:textId="77777777" w:rsidR="001C6C9B" w:rsidRDefault="001C6C9B">
      <w:pPr>
        <w:pStyle w:val="a3"/>
      </w:pPr>
      <w:r>
        <w:t xml:space="preserve">　　所以大乘佛法裡面最重要的一個關鍵，就是要我們把這個妄識、妄心，把它捨掉。捨棄之後，所顯露出來的就是真心，你可不要再找真了，一找就錯了，一找又動了念頭，念頭是誰？念頭是識。真心裡面不起心、不動念。你要起一個心，我要把妄識捨掉，我要去找真心，這個就是妄念。這個道理要明白，不但要明白，要很熟，熟透了，我們在生活當中才能夠用得上，在生活當中才能訓練、鍛鍊。練什麼？就是練用六根的根性，訓練不用六識，訓練這個，這就叫真修，這個叫做稱性起修。念佛的人就是用一句佛號，用這個方法來訓練，在日常生活當中六根接觸六塵境界，訓練不起心、不動念。不但在境界上如此，在念佛本身是一個境界，本身是什麼？也不起心、也不動念，二六時中佛號並不間斷，這就叫理事無礙。功夫用熟了，我念佛與我日常一切應酬事情也沒有關係。假如真正用熟了，譬如我在此地給諸位講這段經文，講的條理層次一點沒講錯，心裡面的佛號從來沒有間斷，這個就是叫做事事無礙。講經是一回事情，念佛是一回事情，可以同時，不相妨礙。怎麼樣才能做得到？給諸位說，心裡面不起心、不動念就做得到了。如果說這段經文，這個是什麼意思，來研究研究，這個不行！你要研究研究，你佛號一定要終止，不終止不能研究。一</w:t>
      </w:r>
      <w:r>
        <w:t>番顧慮，我的佛號不能間斷，不能間斷，經文這一行念到那一行去了，這也不行！事與事就有障礙了。</w:t>
      </w:r>
      <w:r>
        <w:t xml:space="preserve"> </w:t>
      </w:r>
    </w:p>
    <w:p w14:paraId="7A514354" w14:textId="77777777" w:rsidR="001C6C9B" w:rsidRDefault="001C6C9B">
      <w:pPr>
        <w:pStyle w:val="a3"/>
      </w:pPr>
      <w:r>
        <w:t xml:space="preserve">　　再給諸位說，無障礙就像明鏡見物一樣。你看鏡子照外面的境界，什麼境界都照在裡面，一個也不漏，事事無礙，它為什麼有這個能力？它本身如如不動。所以佛菩薩並沒有什麼特殊了不起的本事，就是人家的心能夠不動。我們心不行，隨著外面境界轉，眼見色，心隨色跑掉了，耳聞聲，心隨聲跑掉了，這就叫凡夫，這就是佛常講的可憐憫者。是不是真跑掉了？不是，你的真心還是如如不動。什麼跑掉了？妄念跑掉了，妄心跑掉了。妄心接觸外面的妄境，能所統是虛妄而不實在，可是我們不曉得這是妄，虧就吃在這個地方，把那個妄的當作真實的，真實的毫無覺知。所以讀到經論裡面這些大道，這些殊勝的境界、因果，突然生起羨慕仰望之心，而自己達不到，這個說來說去都是由於理論不明白，日常生活當中鍛鍊不夠，這就是所謂功夫不夠。</w:t>
      </w:r>
      <w:r>
        <w:t xml:space="preserve"> </w:t>
      </w:r>
    </w:p>
    <w:p w14:paraId="1A90F583" w14:textId="77777777" w:rsidR="001C6C9B" w:rsidRDefault="001C6C9B">
      <w:pPr>
        <w:pStyle w:val="a3"/>
      </w:pPr>
      <w:r>
        <w:t xml:space="preserve">　　在這個地方從一心裡面講，「一」這個字，諸位要細細的去體驗，一就是空，一就是大定，一就是如如。所以古德常說，「識得一，大事畢」。《華嚴》裡面講一真法界，一就是真。《法華》裡面說得更妙，「佛為一大事因緣出現於世」，所以古大德說，你要真正識得一，釋迦牟尼佛的大事就結束了，問題就解決了。可見得問題就在一上，心要是一了，境界就一了，所以說是「境隨心轉」。心要不一，境界怎麼能夠一？我們從境界上求一，辦得到、辦不到？辦不到。為什麼？心是能轉，境是所轉；要從因果上來說，心是因，境界是果，果上沒有辦法轉，所以功夫要從因地上去找、去下功夫。這個道理在大乘經論裡面，尤其是《唯識論》講得特別的詳細。十法界依正莊嚴，這個因果是怎麼樣演變成的？追根究柢，一心為本源，一心覺，法界就一真；一心迷，法界才有十。這個「十」它並不是一個數字，十是代表無量無邊。在</w:t>
      </w:r>
      <w:r>
        <w:lastRenderedPageBreak/>
        <w:t>迷位裡面，可以說每一個眾生就是一個法界，很不容易找到有兩個人的境界完全相同的，你到哪裡去找？所以《華嚴》裡面講的十都是表法的意思，代表無量無邊。</w:t>
      </w:r>
      <w:r>
        <w:t xml:space="preserve"> </w:t>
      </w:r>
    </w:p>
    <w:p w14:paraId="46277024" w14:textId="77777777" w:rsidR="001C6C9B" w:rsidRDefault="001C6C9B">
      <w:pPr>
        <w:pStyle w:val="a3"/>
      </w:pPr>
      <w:r>
        <w:t xml:space="preserve">　　這個地方講到『真念』，可見得我們平常念是妄念，我們現在念佛，一天二六時中縱然佛號不間斷，阿彌陀佛、阿彌陀佛</w:t>
      </w:r>
      <w:r>
        <w:t>…</w:t>
      </w:r>
      <w:r>
        <w:t>我們有能念，我在念佛了，有所念的南無阿彌陀佛，能所不亡，我們幹的這套叫妄念，不是「真念」。這樣說起來，我們妄念，沒有希望了？不然！所以淨土這個法門的殊勝就殊勝在這裡，妄念也能夠往生西方極樂世界，這是我們有了指望，其他的法門裡面沒有這個辦法，只有淨土這個法門可以。真念，剛才講了，在《楞嚴經》裡面講捨六根，那叫真念。除這個之外，我們是用意識心念，不是用的根，是用的識。用的識，你看《楞嚴》裡面說得很清楚，以識心修行，最高的果位可以能夠斷見思煩惱，證得小乘阿羅漢果，也算不錯！但是他沒有能力破無明，就是識心沒有能力破無明，要想破無明一定要用根中之性，要用真心才有這個能力，妄心沒有這個能力。但是妄心既然可以斷見思煩惱，可以證到阿羅漢的果位，在淨土法門裡面講，他能夠念到一心叫做事一心不亂，事一心不亂等於小乘的阿羅漢。由此可知，這個理念是上根利智才有分，中下根性的人可以說是沒分；但是事一心不亂，我們可以說人人都有分。真能念到事一心不亂，在淨土裡面講四土三輩九品，生方便有餘土，境界也相當的高，這是要斷煩惱，是我們要求一心，有心去求一心。這就是說明，我們平常念佛一定要求一心不亂，雖然不是理一心，我們一定要求事一心。</w:t>
      </w:r>
      <w:r>
        <w:t xml:space="preserve"> </w:t>
      </w:r>
    </w:p>
    <w:p w14:paraId="7205EED7" w14:textId="77777777" w:rsidR="001C6C9B" w:rsidRDefault="001C6C9B">
      <w:pPr>
        <w:pStyle w:val="a3"/>
      </w:pPr>
      <w:r>
        <w:t xml:space="preserve">　　事一心我們沒有做到，我們業障深、煩惱太重，辦不到！辦不到也可以念到功夫成一片，成一片是什麼？二六時中我們這一句佛號沒有間斷。我們辦事，這個時候間斷了，事情做完了，佛號又提起來，能夠做到這一層，這就叫功夫成一片。養成一個習慣，有事就做事，沒有事的時候佛號就起來了，不必作意，這個佛號就能提得起來，這就叫熟，熟就叫成一片。熟了有什麼好處？熟了就能夠帶業往生。我們看《彌陀經》、看《無量壽經》、看《觀經》裡面所講的西方極樂世界的境界，那是凡聖同居土的境界，這個就叫做帶業往生的法門。這也是在八萬四千法門裡面，諸佛菩薩所讚歎的最殊勝的一個法門，帶業往生。有了這個法門，末法時期的眾生人人都有了希望，只要我們肯做、肯去念，個個人都會有成就。底下這句話：</w:t>
      </w:r>
      <w:r>
        <w:t xml:space="preserve"> </w:t>
      </w:r>
    </w:p>
    <w:p w14:paraId="68A89F2C" w14:textId="77777777" w:rsidR="001C6C9B" w:rsidRDefault="001C6C9B">
      <w:pPr>
        <w:pStyle w:val="a3"/>
      </w:pPr>
      <w:r>
        <w:t xml:space="preserve">　　疏【生無生者，達生體不可得，則生而不生，不生而生，是名以念佛心入無生忍。】</w:t>
      </w:r>
      <w:r>
        <w:t xml:space="preserve"> </w:t>
      </w:r>
    </w:p>
    <w:p w14:paraId="27EF3892" w14:textId="77777777" w:rsidR="001C6C9B" w:rsidRDefault="001C6C9B">
      <w:pPr>
        <w:pStyle w:val="a3"/>
      </w:pPr>
      <w:r>
        <w:t xml:space="preserve">　　『達』是通達，也就是徹底的覺悟。生與滅是一個幻相，體上沒有這個事情，就是在真如體性裡面沒有生滅。所以在理體上你要去求五陰色心，了不可得。這是說『生體不可得』。這個「生體」是指什麼？是指一切萬法，拿現在的話說，人生宇宙。人生宇宙森羅萬象，只有相而沒有自性，就是沒有自體。相怎麼來的？不得已而說，因緣生法。說因緣生法，是給我們初級人說的。為什麼？初級人無始劫以來迷惑顛倒的病根太重，要是講真實話，我們不相信，決定不能接受，佛不得已而說方便法。什麼叫方便？什麼叫真實？我們去年在《法華》綸貫裡面討論過，《法華經》裡面有平等門、有方便門，凡是大經大概就是這樣，《楞嚴》裡頭也有平等門、也有方便門。佛給我們方便說，因緣生法。所謂因緣就是種種條件，種種條件具足了，這個一法現相了，現相的時候我們稱之為生；條件消失了，相不存在了，我們叫它滅。實際上是不是相在生滅？不是，因緣和合生散而已，緣聚緣散。這就是說，眼光要看得深一點的，他所看的是緣聚緣散。只有最笨的人才看到這個相，相有生有滅，完全在</w:t>
      </w:r>
      <w:r>
        <w:lastRenderedPageBreak/>
        <w:t>現相上著眼的這是下根；從因緣上著眼的是中根；超越因緣，從體性上著眼的是上根。這個裡面有三層功夫在。</w:t>
      </w:r>
      <w:r>
        <w:t xml:space="preserve"> </w:t>
      </w:r>
    </w:p>
    <w:p w14:paraId="1F5A0DDC" w14:textId="77777777" w:rsidR="001C6C9B" w:rsidRDefault="001C6C9B">
      <w:pPr>
        <w:pStyle w:val="a3"/>
      </w:pPr>
      <w:r>
        <w:t xml:space="preserve">　　所以在上根利智看一切法根本就沒有生，哪來的滅？不生不滅。中等程度的人，看到的是緣聚緣散，也沒有看到相的生滅。像我們迷惑最深的，我們看的是一切相的生滅，這是我們不曉得體，不但不知道體，我們連因緣都不曉得。這是迷得重，迷得愈重愈受苦，雖然苦報也是假的，也是虛妄的，假的、虛妄的苦報還得真受。就好像作夢，夢醒來的時候，曉得夢的境界假相，夢裡面夢到一個老虎要吃你，你嚇得一身冷汗，醒來之後，那是假的嘛！可是在裡頭你不知道是假的，你把假的當作真的。我們現前的這個境界何嘗不是假的？太假了！諸位是著相了，不認識假的，你要高一點，看到緣聚緣散，你就看得一清二楚，你再更進一步看到「達生體不可得」，那你就是證得無生法忍的大菩薩了。無生法忍，你看我們講《仁王經》的時候，七地菩薩證得無生忍，無生忍後面如來地是寂滅忍，七地、八地、九地，這個樣的地位。辦法，一定要開智慧，不開智慧這個問題不能解決。這個功夫，這句話如果不是佛法裡面講，智慧是不一樣的，差別太大了。現在是什麼？理智，理智才能解決問題。可是我們現在所講的理智這個概念，統統還是在意識裡頭的理智，不是真智慧。真智慧是要真性裡面的般若智慧，這是真智慧，才能夠解決問題。本性裡面般若智慧</w:t>
      </w:r>
      <w:r>
        <w:t>有什麼樣的能力？《心經》裡面說得非常清楚，「照見五蘊皆空」。佛講五蘊就是講的緣聚緣散，五蘊就是緣，色受想行識，聚的時候現了這個一法，現了一個相，散的時候相就沒有了，照見五蘊皆空就是「達生體不可得」。所以這是有層次，有過程的。</w:t>
      </w:r>
      <w:r>
        <w:t xml:space="preserve"> </w:t>
      </w:r>
    </w:p>
    <w:p w14:paraId="5CD27C13" w14:textId="77777777" w:rsidR="001C6C9B" w:rsidRDefault="001C6C9B">
      <w:pPr>
        <w:pStyle w:val="a3"/>
      </w:pPr>
      <w:r>
        <w:t xml:space="preserve">　　從哪個地方學起？這講起來境界就太高了，我們現在所要求的，正如同阿難在楞嚴會上，我們要最初方便，現在我們從哪裡下手？我記得當年剛剛學佛，第一次見章嘉大師，我就問他從哪裡下手？這個很重要！我們現在從什麼地方做起？老人家當年教給我什麼？「布施」，教我兩個字。從哪裡下手？從布施上下手。那時候我聽了，我並不懂它的道理，可是我就照做。到以後讀《金剛經》才曉得，大乘佛法從初發心到如來地，修個什麼？修布施。布施是什麼意思？布施就是放下，我們的虧吃的就是放不下，虧吃在這裡。身心世界一切放下！身心世界一切放下，你要是問生死怎麼辦？生死不肯放下，怎麼辦？還是要生要死。為什麼還要生要死？你不肯放下。生死放下了，就沒有生死了，生死就了了；三界放下了，這就叫出三界了。</w:t>
      </w:r>
      <w:r>
        <w:t xml:space="preserve"> </w:t>
      </w:r>
    </w:p>
    <w:p w14:paraId="11EEC5DD" w14:textId="77777777" w:rsidR="001C6C9B" w:rsidRDefault="001C6C9B">
      <w:pPr>
        <w:pStyle w:val="a3"/>
      </w:pPr>
      <w:r>
        <w:t xml:space="preserve">　　我們行嗎？話說得很容易、很簡單！我們問問，是不是能放下？不放下不行，要學著放下，要練習放下。諸位真正能夠這樣做，這個叫修什麼？這個叫修性。實在講真如本性是不必修的，把真如本性重重的障礙把它去掉，你放下就去掉這些了。你去掉一分，真性裡面的智慧、真性裡面的福德就顯現一分；去兩分障礙，就顯現兩分。這樣說起來，大家肯不肯相信？我放下，我什麼都不要了，我明天吃飯怎麼辦？現實問題馬上就出來了，明天誰給我飯吃？這就說回來，「信為道元功德母」，你不相信你就不能成就，相信你就能成就，不信就不能成就。所以念佛、學佛、出家，你信不信佛？根本就不相信，你還有什麼成就！對佛所講的道理，雖然有時候也點頭，那點頭是感情用事，信不信？好像是信了，我還是不相信，我相信了明天就沒飯吃，我好不容易辛辛苦苦賺來的錢，叫我統統布施掉，這個不行！教我布施，賺十塊布施一塊，不錯了！這個對佛的信心，十分打了九成的折扣，就信一分，這怎麼能成就？你的一心怎麼能得？你的道業怎麼能成就？不可能。諸位要想有十分的成就，就得有十分的信心，換句話說，十分指的是不折不扣的要做到，哪一個人有這個膽子？</w:t>
      </w:r>
      <w:r>
        <w:t xml:space="preserve"> </w:t>
      </w:r>
    </w:p>
    <w:p w14:paraId="1029646A" w14:textId="77777777" w:rsidR="001C6C9B" w:rsidRDefault="001C6C9B">
      <w:pPr>
        <w:pStyle w:val="a3"/>
      </w:pPr>
      <w:r>
        <w:lastRenderedPageBreak/>
        <w:t xml:space="preserve">　　這個不但佛法沒通，世法也沒有通。過去我們講《了凡四訓》，同修們聽了也歡喜，我們想想看自己，跟袁了凡比比這麼樣？不如他！他是一個什麼樣的人？標準凡夫，我們還是標準凡夫之下。他怎麼是個標準凡夫？他相信因果報應，「一飲一啄，莫非前定」。一生的命運都被人家算定了，什麼時候該升官、什麼時候該得多少俸祿，一絲一毫都不欠缺，還想它幹什麼，我想求也求不到，我想不要也丟不掉，所以他的心如如不動，心裡面不打妄念。他不打妄念是不是本性顯露的？不是。他那個叫什麼？叫做「無記性」，心裡頭沒有善、沒有惡，這是世間禪定，不起念頭。所以跟雲谷大師兩個人面對面坐了三天三夜，一個妄念也沒有。他為什麼沒有妄念？相信因果。你命裡頭該有的一定有，該沒有的，動什麼歪腦筋你也搞不到。所以古人說了兩句話，說得有很深很深的哲理在裡面，叫「君子樂得作君子，小人冤枉作小人」。袁了凡是個君子，樂得作君子，命裡註定的，不起心動念了。小人成天打妄想，所想的還是命裡面有的，這不叫冤枉嗎？你做生意，用種種奸詐的手段，你得來的財富還是命裡有的，這才真冤枉！你不動這些歪腦筋的時候，它就找到你了，你還是得那些財富，這不冤枉嗎？換句話說，有幾個人能夠肯定相信自己的命運？這個我</w:t>
      </w:r>
      <w:r>
        <w:t>們講世法，這不講佛法。</w:t>
      </w:r>
      <w:r>
        <w:t xml:space="preserve"> </w:t>
      </w:r>
    </w:p>
    <w:p w14:paraId="1EFDE1AB" w14:textId="77777777" w:rsidR="001C6C9B" w:rsidRDefault="001C6C9B">
      <w:pPr>
        <w:pStyle w:val="a3"/>
      </w:pPr>
      <w:r>
        <w:t xml:space="preserve">　　所以說有信心的人就有智慧，有信心的人就有福德，信心愈強的人智慧愈高、福報愈大，這個是一定的道理，佛法如此，世法也是如此。所以佛法最重的是信心，本經裡面講這個三十七道品，從五根、五力開始講起，五根裡面第一個就是信，信根。五力裡頭第一個是信力，信進念定慧。學了這麼多年還是不信，這不能怪佛不靈，不能怪佛菩薩、祖師對不起我們，而是要回過頭來認真的反省反省自己，我們從來就沒有認真的相信過，所以落到今天這個地步。我們看看過去的《高僧傳》，一代的高僧，《高士傳》、《居士傳》裡頭的高士，在家、出家人有那麼大的成就，我們是智慧不如他們？環境不如他們？無論在哪一方面講，我們都超過他們；我們所不如他們的，是信心不如他們。了凡居士所以能夠成就，就是有信心。沒有學佛之前，他相信孔先生的話，學佛之後他相信雲谷大師的話，所以他有成就。可見得大經大論裡面所說的「信為道元功德母」，這一句話是真實不虛。所以首先我們要建立信心，如果我們同胞大家都有堅固的信心，我們將來在整個世界的劫難當中，我們有福，我們能夠保全，憑什麼？憑信心。信心太可貴了，只要你有信心，可以說無事不辦。</w:t>
      </w:r>
      <w:r>
        <w:t xml:space="preserve"> </w:t>
      </w:r>
    </w:p>
    <w:p w14:paraId="0CC72894" w14:textId="77777777" w:rsidR="001C6C9B" w:rsidRDefault="001C6C9B">
      <w:pPr>
        <w:pStyle w:val="a3"/>
      </w:pPr>
      <w:r>
        <w:t xml:space="preserve">　　下面講『不生而生』，我只能簡單的介紹介紹。「不生而生」，如果以為是不生為不生，這個並不算懂。怎麼才叫不生？生即不生，這個才真正的叫不生。永嘉大師在《證道歌》上說得很好！《禪宗集》著重在修因，《證道歌》偏重在果地上的境界，修因證果。《證道歌》裡面有幾句話：「誰無念，誰無生，若實無生無不生」。由此可知，怎樣才叫真正無念？是不是一切念頭都沒有了？那不是真功夫，一切念頭都沒有了，那是無想天的外道。什麼樣才叫真無念？念即無念，這個才叫真無念。這個是真難，念就是無念，念跟無念恰恰是相反，它怎麼能合成一個？你幾時能合而成一個，那就入了這個境界。可是我們在過程當中，先真的，你無念就是無念，念就是有念，這是兩回事情，先要從這個過程去做，這是一個階段。到了這個階段，可不能終止住在那個地方，小乘人的無生，他真正是無念，他住在他那個階段裡。再個迴小向大，百尺竿頭更進一步，再更進一步他就「無念而念，念而無念」，這是功夫更進一步了。這是講不生而生。</w:t>
      </w:r>
      <w:r>
        <w:t xml:space="preserve"> </w:t>
      </w:r>
    </w:p>
    <w:p w14:paraId="4F6C65DE" w14:textId="77777777" w:rsidR="001C6C9B" w:rsidRDefault="001C6C9B">
      <w:pPr>
        <w:pStyle w:val="a3"/>
      </w:pPr>
      <w:r>
        <w:t xml:space="preserve">　　『是名以念佛心入無生忍』，這裡面的一些道理，我們也略略的說之。「生」當作念念生滅講。而這個生滅妄心，剛才說過，它沒有自體，它是屬於緣聚緣散，所以</w:t>
      </w:r>
      <w:r>
        <w:lastRenderedPageBreak/>
        <w:t>它沒有實體，因此它的本質就是虛妄，所以前面講「達生體不可得」。達理的人，通達這個道理的人也就所謂是覺悟真空之理的人，既然覺悟真是空寂的，相是緣聚緣散，相就沒有實體，所以終日念佛，終日就是無念。拿我們粗俗的話來說，他完全生活在實相，他不像我們生活在妄境之中，這就是所謂「生而不生」。終日無念，終日念佛，這就是「不生而生」。生而不生，生不可得；不生而生，不生也不可得，這才真無生。生、不生二邊皆不可得，幾時我們證得這個境界，那就叫以念佛心入無生忍。</w:t>
      </w:r>
      <w:r>
        <w:t xml:space="preserve"> </w:t>
      </w:r>
    </w:p>
    <w:p w14:paraId="0C8CE705" w14:textId="77777777" w:rsidR="001C6C9B" w:rsidRDefault="001C6C9B">
      <w:pPr>
        <w:pStyle w:val="a3"/>
      </w:pPr>
      <w:r>
        <w:t xml:space="preserve">　　入無生忍，是證理一心不亂，相當的有深度，嚴格的講，一定要證無生法忍才是真正的證得了理一心。通常我們在一般講，破一分無明，證一分真性，這也就是生到實報莊嚴土的資格，也叫做「花開見佛悟無生」，也就是這個境界了。所以無生法忍證得的時候，有一些經裡面說是圓教初住菩薩，這是一般廣泛的；要嚴格的講，是圓教七地菩薩，那個地位就太高太高了。我們想想從初住到七地，這是簡直不能夠比，相差的位次太懸殊了。此地講這兩句話，那確確實實是屬於七地菩薩的境界，這就是叫真無生的境界。</w:t>
      </w:r>
      <w:r>
        <w:t xml:space="preserve"> </w:t>
      </w:r>
    </w:p>
    <w:p w14:paraId="1487577A" w14:textId="77777777" w:rsidR="001C6C9B" w:rsidRDefault="001C6C9B">
      <w:pPr>
        <w:pStyle w:val="a3"/>
      </w:pPr>
      <w:r>
        <w:t xml:space="preserve">　　疏【如後教起中辯。】</w:t>
      </w:r>
      <w:r>
        <w:t xml:space="preserve"> </w:t>
      </w:r>
    </w:p>
    <w:p w14:paraId="2733A0B0" w14:textId="77777777" w:rsidR="001C6C9B" w:rsidRDefault="001C6C9B">
      <w:pPr>
        <w:pStyle w:val="a3"/>
      </w:pPr>
      <w:r>
        <w:t xml:space="preserve">　　這個問題到後面還有很長一段的文字來討論。</w:t>
      </w:r>
      <w:r>
        <w:t xml:space="preserve"> </w:t>
      </w:r>
    </w:p>
    <w:p w14:paraId="02A850B7" w14:textId="77777777" w:rsidR="001C6C9B" w:rsidRDefault="001C6C9B">
      <w:pPr>
        <w:pStyle w:val="a3"/>
      </w:pPr>
      <w:r>
        <w:t xml:space="preserve">　　疏【故知終日念佛，終日念心，熾然往生，寂然無往矣。】</w:t>
      </w:r>
      <w:r>
        <w:t xml:space="preserve"> </w:t>
      </w:r>
    </w:p>
    <w:p w14:paraId="0E2D289E" w14:textId="77777777" w:rsidR="001C6C9B" w:rsidRDefault="001C6C9B">
      <w:pPr>
        <w:pStyle w:val="a3"/>
      </w:pPr>
      <w:r>
        <w:t xml:space="preserve">　　這幾句話，前面這個道理懂得了，這就可以同意，不至於有疑惑了。</w:t>
      </w:r>
      <w:r>
        <w:t xml:space="preserve"> </w:t>
      </w:r>
    </w:p>
    <w:p w14:paraId="757BE859" w14:textId="77777777" w:rsidR="001C6C9B" w:rsidRDefault="001C6C9B">
      <w:pPr>
        <w:pStyle w:val="a3"/>
      </w:pPr>
      <w:r>
        <w:t xml:space="preserve">　　疏【心佛眾生者，經云：心佛及眾生，是三無差別。蓋心即是佛，佛即是生，諸佛心內眾生，念眾生心中諸佛也，故云一體。】</w:t>
      </w:r>
      <w:r>
        <w:t xml:space="preserve"> </w:t>
      </w:r>
    </w:p>
    <w:p w14:paraId="2D8DA2F5" w14:textId="77777777" w:rsidR="001C6C9B" w:rsidRDefault="001C6C9B">
      <w:pPr>
        <w:pStyle w:val="a3"/>
      </w:pPr>
      <w:r>
        <w:t xml:space="preserve">　　這個道理，《法華》綸貫講三法妙，智者大師在《法華經》裡面給我們講的，佛法妙、眾生法妙、心法妙，這就是講的心、佛、眾生三無差別。這個話我不多說了，過去這一句也說了不少時間，大家好好的想一想這個味道。</w:t>
      </w:r>
      <w:r>
        <w:t xml:space="preserve"> </w:t>
      </w:r>
    </w:p>
    <w:p w14:paraId="2DB157F6" w14:textId="77777777" w:rsidR="001C6C9B" w:rsidRDefault="001C6C9B">
      <w:pPr>
        <w:pStyle w:val="a3"/>
      </w:pPr>
      <w:r>
        <w:t xml:space="preserve">　　疏【中流兩岸者，娑婆喻此，極樂喻彼，始焉厭苦欣樂，既焉苦樂雙亡，終焉亦不住於非苦非樂，所謂二邊不著，中道不安也。】</w:t>
      </w:r>
      <w:r>
        <w:t xml:space="preserve"> </w:t>
      </w:r>
    </w:p>
    <w:p w14:paraId="078852BC" w14:textId="77777777" w:rsidR="001C6C9B" w:rsidRDefault="001C6C9B">
      <w:pPr>
        <w:pStyle w:val="a3"/>
      </w:pPr>
      <w:r>
        <w:t xml:space="preserve">　　『二邊』是說有無二邊。『中道』是說的非有非無，亦有亦無。所謂『不著』、『不安』，正是平常所說的「離四句，絕百非」，這就是真正的中道。</w:t>
      </w:r>
      <w:r>
        <w:t xml:space="preserve"> </w:t>
      </w:r>
    </w:p>
    <w:p w14:paraId="13DAAC06" w14:textId="77777777" w:rsidR="001C6C9B" w:rsidRDefault="001C6C9B">
      <w:pPr>
        <w:pStyle w:val="a3"/>
      </w:pPr>
      <w:r>
        <w:t xml:space="preserve">　　「觀世音菩薩圓通章」，大家都非常關心觀世音菩薩用功的方法。觀世音菩薩用功的方法，《楞嚴經》裡面只有八個字，「初於聞中，入流亡所」。觀世音菩薩從初發心一直到成佛，就用這八個字。這是後面文殊菩薩所讚歎的，「返聞聞自性，性成無上道」。會用了就成功了，觀世音菩薩他會用。「初於聞中」，這是把境界說出來了，聞，耳根的聞性，中是什麼？中道，就是這個地方講的『二邊不著，中道不安』。他有辦法，他這個樣子才能入流。我們不行，我們就是什麼？既沒有聞，又沒有中，怎麼個聞法？怎麼個入法？</w:t>
      </w:r>
      <w:r>
        <w:t xml:space="preserve"> </w:t>
      </w:r>
    </w:p>
    <w:p w14:paraId="47061EB9" w14:textId="77777777" w:rsidR="001C6C9B" w:rsidRDefault="001C6C9B">
      <w:pPr>
        <w:pStyle w:val="a3"/>
      </w:pPr>
      <w:r>
        <w:lastRenderedPageBreak/>
        <w:t xml:space="preserve">　　再看底下一句：</w:t>
      </w:r>
      <w:r>
        <w:t xml:space="preserve"> </w:t>
      </w:r>
    </w:p>
    <w:p w14:paraId="50D5700E" w14:textId="77777777" w:rsidR="001C6C9B" w:rsidRDefault="001C6C9B">
      <w:pPr>
        <w:pStyle w:val="a3"/>
      </w:pPr>
      <w:r>
        <w:t xml:space="preserve">　　疏【自性彌陀，唯心淨土，意蓋如是。】</w:t>
      </w:r>
      <w:r>
        <w:t xml:space="preserve"> </w:t>
      </w:r>
    </w:p>
    <w:p w14:paraId="2738A28D" w14:textId="77777777" w:rsidR="001C6C9B" w:rsidRDefault="001C6C9B">
      <w:pPr>
        <w:pStyle w:val="a3"/>
      </w:pPr>
      <w:r>
        <w:t xml:space="preserve">　　這一句是總結前面，這是淨土法門講到最高的，登峰造極了。『彌陀』，西方極樂世界的教主，是回什麼事情？「自性彌陀」，當人自性顯現出來的阿彌陀佛，可見得阿彌陀佛不是我們心外之佛，自性變現出來的，也是緣聚而現的阿彌陀佛。『淨土』，「淨土」也是唯心所變，心外無法，法外無心。這個理很深，確實也不大容易使人相信，西方極樂世界是我自己變現出來的，這話怎麼說？阿彌陀佛也是我變現出來的？你要不相信，你想一想你晚上作夢，夢中裡頭也有天也有地，也有山河，也有一切眾生，也有你自己，也有房屋樓閣，從哪裡來的？還是你自心變現的。你在夢境當中，你要曉得你在作夢，夢裡頭哪一物不是你自己？沒有一物不是自己，全體都是的。所以整個夢境就是你的心，整個你的心就是夢境，那個心是第六意識心。現在給諸位講的這個心是真如本性，是真心，真心迷了就作大夢，這個境界十法界依正莊嚴，作大夢。這個夢要是醒了，永嘉大師《證道歌》上說「覺後空空無大千」，大千世界都沒有了，哪還有佛？可見得，十方無量無邊的世界，全是我們自己一心所顯現的。</w:t>
      </w:r>
      <w:r>
        <w:t xml:space="preserve"> </w:t>
      </w:r>
    </w:p>
    <w:p w14:paraId="42C0D06B" w14:textId="77777777" w:rsidR="001C6C9B" w:rsidRDefault="001C6C9B">
      <w:pPr>
        <w:pStyle w:val="a3"/>
      </w:pPr>
      <w:r>
        <w:t xml:space="preserve">　　「唯心淨土」，我們現在這個世界也是我們唯心所變的，心清淨變現淨土，心不清淨變現穢土，所以大家要把這個道理看明白了，依正莊嚴也是一體。這個關係多親！所以佛說的慈悲，「無緣大慈，同體大悲」。實在是我們自己迷惑不肯相信，不肯承認。佛與大菩薩看十法界依正莊嚴是一體，就好像在夢中他自己曉得他是在作夢，所以夢裡頭一切境界他曉得，只有他一個人，唯是一心所變。有情眾生是自己變現的，無情眾生也是自己變現的，沒有一法不是自己所變的。這個道理我們要常常放在心上，多想一想，幾時想通了，人我是非就沒有了。人我是非沒有了，這個心好自在，心開意解，你才會得到真正的快樂。佛法講的「離苦得樂」，不是假話，真正得的到，悟了就得到，愈迷就愈苦，愈悟是愈自在。再看看底下這幾行，把它念掉：</w:t>
      </w:r>
      <w:r>
        <w:t xml:space="preserve"> </w:t>
      </w:r>
    </w:p>
    <w:p w14:paraId="7A086080" w14:textId="77777777" w:rsidR="001C6C9B" w:rsidRDefault="001C6C9B">
      <w:pPr>
        <w:pStyle w:val="a3"/>
      </w:pPr>
      <w:r>
        <w:t xml:space="preserve">　　疏【是則禪宗淨土，殊途同歸，以不離自心，即是佛故，即是禪故。彼執禪而謗淨土，是謗自本心也，是謗佛也，是自謗其禪也，亦弗思而已矣。】</w:t>
      </w:r>
      <w:r>
        <w:t xml:space="preserve"> </w:t>
      </w:r>
    </w:p>
    <w:p w14:paraId="2E6B0137" w14:textId="77777777" w:rsidR="001C6C9B" w:rsidRDefault="001C6C9B">
      <w:pPr>
        <w:pStyle w:val="a3"/>
      </w:pPr>
      <w:r>
        <w:t xml:space="preserve">　　這幾句話，蓮池大師開導我們，再給諸位說，不但禪淨是一樁事情，我們佛與外道也是一樁事情。所以外道謗佛應該的，他迷惑顛倒，我們要去再說外道，那就是自己謗自己，這是絕對錯誤，為什麼？不明一心之理，不明一體的道理，這是從理上說。</w:t>
      </w:r>
      <w:r>
        <w:t xml:space="preserve"> </w:t>
      </w:r>
    </w:p>
    <w:p w14:paraId="5A1A786A" w14:textId="77777777" w:rsidR="001C6C9B" w:rsidRDefault="001C6C9B">
      <w:pPr>
        <w:pStyle w:val="a3"/>
      </w:pPr>
      <w:r>
        <w:t xml:space="preserve">　　我最初學佛那個時候，章嘉大師比喻，他不給我講這個，講這個道理我不會懂，我也不能接受，他給我講一個比喻講得很巧妙。那個時候煮雲法師正好在大量的印行他的《佛教與基督教比較》，小冊子我裝在口袋裡，去看章嘉大師，章嘉大師問我看什麼書？我拿給章嘉大師看，他一看到，怎麼了？我以為他很歡喜，哪裡曉得適得其反，他一看到就搖頭，接著說，不應該。為什麼？基督教像個三歲小孩，我們佛教是八十老翁，三歲小孩小拳頭打你幾下，還認真跟他打一架？我這才恍惚大悟。他是從這個比喻上來說，他罵我們、毀謗我們，是他幼稚；我們要認真跟他一樣，把我們自己拉低了，為什麼？只有程度一樣才會相罵，只有程度一樣才會相打，程度高的跟程度低的打不起來，也不會吵架。換句話說，他程度很低，你佛教是自己貶低你自己的</w:t>
      </w:r>
      <w:r>
        <w:lastRenderedPageBreak/>
        <w:t xml:space="preserve">身分要跟他去打一架，這是何苦來？這是當年他老人家點醒我，叫我以後不要用這種態度。從那以後讀到經，萬法一體。這是我們自己要明白的，一切惡劣的境界是我們煩惱心所現顯的，所以我們自己要斷煩惱，斷惡修善就能夠改造這個世界。不要以為我自己斷惡修善沒有影響，影響可大了！為什麼？一切法是同一個心、同一個體，你只要自己真正覺悟，認真學習，必定有感應。　　</w:t>
      </w:r>
    </w:p>
    <w:sectPr w:rsidR="001C6C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9AB5" w14:textId="77777777" w:rsidR="001C6C9B" w:rsidRDefault="001C6C9B" w:rsidP="00982E68">
      <w:r>
        <w:separator/>
      </w:r>
    </w:p>
  </w:endnote>
  <w:endnote w:type="continuationSeparator" w:id="0">
    <w:p w14:paraId="70F7E544" w14:textId="77777777" w:rsidR="001C6C9B" w:rsidRDefault="001C6C9B" w:rsidP="00982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D0A2" w14:textId="77777777" w:rsidR="001C6C9B" w:rsidRDefault="001C6C9B" w:rsidP="00982E68">
      <w:r>
        <w:separator/>
      </w:r>
    </w:p>
  </w:footnote>
  <w:footnote w:type="continuationSeparator" w:id="0">
    <w:p w14:paraId="012805A6" w14:textId="77777777" w:rsidR="001C6C9B" w:rsidRDefault="001C6C9B" w:rsidP="00982E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68"/>
    <w:rsid w:val="001C6C9B"/>
    <w:rsid w:val="00982E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34E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E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E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E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E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1638</Words>
  <Characters>9339</Characters>
  <Application>Microsoft Office Word</Application>
  <DocSecurity>0</DocSecurity>
  <Lines>77</Lines>
  <Paragraphs>21</Paragraphs>
  <ScaleCrop>false</ScaleCrop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